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</w:p>
    <w:p w:rsidR="007E1016" w:rsidRPr="00A40FCD" w:rsidRDefault="007E1016" w:rsidP="00BC182B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010A99" w:rsidRDefault="00010A99" w:rsidP="00010A99">
      <w:pPr>
        <w:pStyle w:val="Title"/>
        <w:rPr>
          <w:rFonts w:ascii="Times New Roman" w:hAnsi="Times New Roman"/>
          <w:szCs w:val="24"/>
        </w:rPr>
      </w:pPr>
    </w:p>
    <w:p w:rsidR="0040454E" w:rsidRPr="00A40FCD" w:rsidRDefault="00C15621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szCs w:val="24"/>
        </w:rPr>
        <w:t>GILFORD CONSERVATION COMMISSION</w:t>
      </w:r>
    </w:p>
    <w:p w:rsidR="009C376D" w:rsidRPr="00A40FCD" w:rsidRDefault="00C15621" w:rsidP="00010A99">
      <w:pPr>
        <w:pStyle w:val="Heading2"/>
        <w:rPr>
          <w:sz w:val="24"/>
          <w:szCs w:val="24"/>
        </w:rPr>
      </w:pPr>
      <w:r w:rsidRPr="00A40FCD">
        <w:rPr>
          <w:sz w:val="24"/>
          <w:szCs w:val="24"/>
        </w:rPr>
        <w:t>TUESDAY</w:t>
      </w:r>
    </w:p>
    <w:p w:rsidR="0040454E" w:rsidRPr="00A40FCD" w:rsidRDefault="00CA153F" w:rsidP="00010A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0D1DDC">
        <w:rPr>
          <w:sz w:val="24"/>
          <w:szCs w:val="24"/>
        </w:rPr>
        <w:t>5</w:t>
      </w:r>
      <w:r w:rsidR="00C15621" w:rsidRPr="00A40FCD">
        <w:rPr>
          <w:sz w:val="24"/>
          <w:szCs w:val="24"/>
        </w:rPr>
        <w:t>, 202</w:t>
      </w:r>
      <w:r w:rsidR="008A4FB6">
        <w:rPr>
          <w:sz w:val="24"/>
          <w:szCs w:val="24"/>
        </w:rPr>
        <w:t>2</w:t>
      </w:r>
    </w:p>
    <w:p w:rsidR="0040454E" w:rsidRPr="00A40FCD" w:rsidRDefault="00C15621" w:rsidP="00010A99">
      <w:pPr>
        <w:pStyle w:val="Title"/>
        <w:rPr>
          <w:rFonts w:ascii="Times New Roman" w:hAnsi="Times New Roman"/>
          <w:bCs/>
          <w:szCs w:val="24"/>
        </w:rPr>
      </w:pPr>
      <w:r w:rsidRPr="00A40FCD">
        <w:rPr>
          <w:rFonts w:ascii="Times New Roman" w:hAnsi="Times New Roman"/>
          <w:bCs/>
          <w:szCs w:val="24"/>
        </w:rPr>
        <w:t>GILFORD TOWN HALL</w:t>
      </w:r>
    </w:p>
    <w:p w:rsidR="0040454E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47 CHERRY VALLEY R</w:t>
      </w:r>
      <w:r w:rsidR="007E1016" w:rsidRPr="00A40FCD">
        <w:rPr>
          <w:bCs/>
          <w:sz w:val="24"/>
          <w:szCs w:val="24"/>
        </w:rPr>
        <w:t>OA</w:t>
      </w:r>
      <w:r w:rsidRPr="00A40FCD">
        <w:rPr>
          <w:bCs/>
          <w:sz w:val="24"/>
          <w:szCs w:val="24"/>
        </w:rPr>
        <w:t>D</w:t>
      </w:r>
    </w:p>
    <w:p w:rsidR="001C798D" w:rsidRPr="00A40FCD" w:rsidRDefault="00C15621" w:rsidP="00010A99">
      <w:pPr>
        <w:pStyle w:val="Heading2"/>
        <w:rPr>
          <w:bCs/>
          <w:sz w:val="24"/>
          <w:szCs w:val="24"/>
        </w:rPr>
      </w:pPr>
      <w:r w:rsidRPr="00A40FCD">
        <w:rPr>
          <w:bCs/>
          <w:sz w:val="24"/>
          <w:szCs w:val="24"/>
        </w:rPr>
        <w:t>GILFORD, NH  03249</w:t>
      </w:r>
    </w:p>
    <w:p w:rsidR="00957267" w:rsidRDefault="00C15621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Times New Roman" w:hAnsi="Times New Roman"/>
          <w:b/>
          <w:szCs w:val="24"/>
        </w:rPr>
        <w:t>7:00 P.M.</w:t>
      </w:r>
    </w:p>
    <w:p w:rsidR="003B407E" w:rsidRDefault="003B407E" w:rsidP="00010A99">
      <w:pPr>
        <w:jc w:val="center"/>
        <w:rPr>
          <w:rFonts w:ascii="Times New Roman" w:hAnsi="Times New Roman"/>
          <w:b/>
          <w:szCs w:val="24"/>
        </w:rPr>
      </w:pPr>
    </w:p>
    <w:p w:rsidR="003B407E" w:rsidRPr="00A40FCD" w:rsidRDefault="003B407E" w:rsidP="003B407E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You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3B407E" w:rsidRPr="00A40FCD" w:rsidRDefault="003B407E" w:rsidP="003B407E">
      <w:pPr>
        <w:jc w:val="center"/>
        <w:rPr>
          <w:szCs w:val="24"/>
          <w:u w:val="single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5E426E" w:rsidRDefault="005E426E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2F7C25" w:rsidRPr="00BD4B85" w:rsidRDefault="002F7C25" w:rsidP="005E426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BD4B85" w:rsidRDefault="00C3586F" w:rsidP="007E1016">
      <w:pPr>
        <w:pStyle w:val="NoSpacing"/>
        <w:rPr>
          <w:rFonts w:ascii="Times New Roman" w:hAnsi="Times New Roman"/>
          <w:b/>
          <w:sz w:val="23"/>
          <w:szCs w:val="23"/>
        </w:rPr>
      </w:pPr>
    </w:p>
    <w:p w:rsidR="0040454E" w:rsidRPr="00BD4B85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sz w:val="23"/>
          <w:szCs w:val="23"/>
        </w:rPr>
        <w:t xml:space="preserve">a)  </w:t>
      </w:r>
      <w:r w:rsidR="0040454E" w:rsidRPr="00BD4B85">
        <w:rPr>
          <w:rFonts w:ascii="Times New Roman" w:hAnsi="Times New Roman"/>
          <w:sz w:val="23"/>
          <w:szCs w:val="23"/>
        </w:rPr>
        <w:t>Call Meeting to Or</w:t>
      </w:r>
      <w:r w:rsidRPr="00BD4B85">
        <w:rPr>
          <w:rFonts w:ascii="Times New Roman" w:hAnsi="Times New Roman"/>
          <w:sz w:val="23"/>
          <w:szCs w:val="23"/>
        </w:rPr>
        <w:t>der</w:t>
      </w:r>
    </w:p>
    <w:p w:rsidR="00AD2B81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b)  </w:t>
      </w:r>
      <w:r w:rsidR="00C261BA" w:rsidRPr="00BD4B85">
        <w:rPr>
          <w:rFonts w:ascii="Times New Roman" w:hAnsi="Times New Roman"/>
          <w:bCs/>
          <w:sz w:val="23"/>
          <w:szCs w:val="23"/>
        </w:rPr>
        <w:t xml:space="preserve">Establish a </w:t>
      </w:r>
      <w:r w:rsidR="00DF3C7C" w:rsidRPr="00BD4B85">
        <w:rPr>
          <w:rFonts w:ascii="Times New Roman" w:hAnsi="Times New Roman"/>
          <w:bCs/>
          <w:sz w:val="23"/>
          <w:szCs w:val="23"/>
        </w:rPr>
        <w:t>Q</w:t>
      </w:r>
      <w:r w:rsidR="00C261BA" w:rsidRPr="00BD4B85">
        <w:rPr>
          <w:rFonts w:ascii="Times New Roman" w:hAnsi="Times New Roman"/>
          <w:bCs/>
          <w:sz w:val="23"/>
          <w:szCs w:val="23"/>
        </w:rPr>
        <w:t>uorum</w:t>
      </w:r>
      <w:r w:rsidR="00AD2B81" w:rsidRPr="00BD4B85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Pr="00BD4B85" w:rsidRDefault="00DB617A" w:rsidP="007E1016">
      <w:pPr>
        <w:pStyle w:val="NoSpacing"/>
        <w:rPr>
          <w:rFonts w:ascii="Times New Roman" w:hAnsi="Times New Roman"/>
          <w:bCs/>
          <w:sz w:val="23"/>
          <w:szCs w:val="23"/>
        </w:rPr>
      </w:pPr>
      <w:r w:rsidRPr="00BD4B85">
        <w:rPr>
          <w:rFonts w:ascii="Times New Roman" w:hAnsi="Times New Roman"/>
          <w:bCs/>
          <w:sz w:val="23"/>
          <w:szCs w:val="23"/>
        </w:rPr>
        <w:t xml:space="preserve">c)  </w:t>
      </w:r>
      <w:r w:rsidR="00394CD9" w:rsidRPr="00BD4B85">
        <w:rPr>
          <w:rFonts w:ascii="Times New Roman" w:hAnsi="Times New Roman"/>
          <w:bCs/>
          <w:sz w:val="23"/>
          <w:szCs w:val="23"/>
        </w:rPr>
        <w:t>Approval of Agenda</w:t>
      </w:r>
    </w:p>
    <w:p w:rsidR="001328C2" w:rsidRDefault="001328C2" w:rsidP="00FC5F58">
      <w:pPr>
        <w:pStyle w:val="PlainText"/>
        <w:ind w:left="360" w:hanging="360"/>
        <w:rPr>
          <w:rFonts w:ascii="Times New Roman" w:hAnsi="Times New Roman" w:cs="Times New Roman"/>
          <w:sz w:val="23"/>
          <w:szCs w:val="23"/>
        </w:rPr>
      </w:pPr>
    </w:p>
    <w:p w:rsidR="008115A1" w:rsidRDefault="001328C2" w:rsidP="00B07315">
      <w:pPr>
        <w:pStyle w:val="PlainText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8C2">
        <w:rPr>
          <w:rFonts w:ascii="Times New Roman" w:hAnsi="Times New Roman" w:cs="Times New Roman"/>
          <w:b/>
          <w:sz w:val="24"/>
          <w:szCs w:val="24"/>
          <w:u w:val="single"/>
        </w:rPr>
        <w:t>PRESENTATION</w:t>
      </w:r>
      <w:r w:rsidR="008115A1"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</w:p>
    <w:p w:rsidR="008115A1" w:rsidRDefault="008115A1" w:rsidP="00B07315">
      <w:pPr>
        <w:pStyle w:val="PlainText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5A1" w:rsidRDefault="008115A1" w:rsidP="008115A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Erik Poulin, Jones &amp; Beach Engineers, Inc., J &amp; T Real Estate, 1477 Lakeshore Road, Tax Map &amp; Lot  #’s 213-000.021 &amp; 015.</w:t>
      </w:r>
    </w:p>
    <w:p w:rsidR="008115A1" w:rsidRDefault="008115A1" w:rsidP="00B07315">
      <w:pPr>
        <w:pStyle w:val="PlainText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5A1" w:rsidRDefault="0088559E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APPLICATION</w:t>
      </w:r>
      <w:r w:rsidR="008115A1">
        <w:rPr>
          <w:rFonts w:ascii="Times New Roman" w:hAnsi="Times New Roman"/>
          <w:b/>
          <w:bCs/>
          <w:sz w:val="23"/>
          <w:szCs w:val="23"/>
          <w:u w:val="single"/>
        </w:rPr>
        <w:t>S</w:t>
      </w:r>
      <w:r w:rsidRPr="00BD4B85">
        <w:rPr>
          <w:rFonts w:ascii="Times New Roman" w:hAnsi="Times New Roman"/>
          <w:b/>
          <w:bCs/>
          <w:sz w:val="23"/>
          <w:szCs w:val="23"/>
        </w:rPr>
        <w:t>:</w:t>
      </w:r>
      <w:r w:rsidR="00DB6219" w:rsidRPr="00BD4B85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6C3097" w:rsidRDefault="006C3097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CA153F" w:rsidRPr="00746718" w:rsidRDefault="0000305A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  <w:r w:rsidRPr="00746718">
        <w:rPr>
          <w:rFonts w:ascii="Times New Roman" w:hAnsi="Times New Roman"/>
          <w:bCs/>
          <w:sz w:val="23"/>
          <w:szCs w:val="23"/>
        </w:rPr>
        <w:t>1.</w:t>
      </w:r>
      <w:r w:rsidRPr="00746718">
        <w:rPr>
          <w:rFonts w:ascii="Times New Roman" w:hAnsi="Times New Roman"/>
          <w:bCs/>
          <w:sz w:val="23"/>
          <w:szCs w:val="23"/>
        </w:rPr>
        <w:tab/>
        <w:t>Dock</w:t>
      </w:r>
      <w:r w:rsidR="00746718">
        <w:rPr>
          <w:rFonts w:ascii="Times New Roman" w:hAnsi="Times New Roman"/>
          <w:bCs/>
          <w:sz w:val="23"/>
          <w:szCs w:val="23"/>
        </w:rPr>
        <w:t>ham Shore Estates Association – 295 Dockham Shore Road, Tax</w:t>
      </w:r>
      <w:r w:rsidR="00671C1B">
        <w:rPr>
          <w:rFonts w:ascii="Times New Roman" w:hAnsi="Times New Roman"/>
          <w:bCs/>
          <w:sz w:val="23"/>
          <w:szCs w:val="23"/>
        </w:rPr>
        <w:t>,</w:t>
      </w:r>
      <w:r w:rsidR="00C92A87">
        <w:rPr>
          <w:rFonts w:ascii="Times New Roman" w:hAnsi="Times New Roman"/>
          <w:bCs/>
          <w:sz w:val="23"/>
          <w:szCs w:val="23"/>
        </w:rPr>
        <w:t xml:space="preserve"> Map &amp; Lot #</w:t>
      </w:r>
      <w:r w:rsidR="00746718">
        <w:rPr>
          <w:rFonts w:ascii="Times New Roman" w:hAnsi="Times New Roman"/>
          <w:bCs/>
          <w:sz w:val="23"/>
          <w:szCs w:val="23"/>
        </w:rPr>
        <w:t>216-00</w:t>
      </w:r>
      <w:r w:rsidR="00F82AC9">
        <w:rPr>
          <w:rFonts w:ascii="Times New Roman" w:hAnsi="Times New Roman"/>
          <w:bCs/>
          <w:sz w:val="23"/>
          <w:szCs w:val="23"/>
        </w:rPr>
        <w:t>8.000, Standard Dredge &amp; Fill Wetlands application</w:t>
      </w:r>
      <w:r w:rsidR="00746718">
        <w:rPr>
          <w:rFonts w:ascii="Times New Roman" w:hAnsi="Times New Roman"/>
          <w:bCs/>
          <w:sz w:val="23"/>
          <w:szCs w:val="23"/>
        </w:rPr>
        <w:t xml:space="preserve"> </w:t>
      </w:r>
      <w:r w:rsidR="00F82AC9">
        <w:rPr>
          <w:rFonts w:ascii="Times New Roman" w:hAnsi="Times New Roman"/>
          <w:bCs/>
          <w:sz w:val="23"/>
          <w:szCs w:val="23"/>
        </w:rPr>
        <w:t>to</w:t>
      </w:r>
      <w:r w:rsidR="00746718">
        <w:rPr>
          <w:rFonts w:ascii="Times New Roman" w:hAnsi="Times New Roman"/>
          <w:bCs/>
          <w:sz w:val="23"/>
          <w:szCs w:val="23"/>
        </w:rPr>
        <w:t xml:space="preserve"> replace two retaining walls and a boat launch.  </w:t>
      </w:r>
    </w:p>
    <w:p w:rsidR="00CA153F" w:rsidRDefault="00CA153F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746718" w:rsidRDefault="00746718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  <w:r w:rsidRPr="00746718">
        <w:rPr>
          <w:rFonts w:ascii="Times New Roman" w:hAnsi="Times New Roman"/>
          <w:bCs/>
          <w:sz w:val="23"/>
          <w:szCs w:val="23"/>
        </w:rPr>
        <w:t>2.</w:t>
      </w:r>
      <w:r w:rsidRPr="00746718">
        <w:rPr>
          <w:rFonts w:ascii="Times New Roman" w:hAnsi="Times New Roman"/>
          <w:bCs/>
          <w:sz w:val="23"/>
          <w:szCs w:val="23"/>
        </w:rPr>
        <w:tab/>
      </w:r>
      <w:r w:rsidR="00F82AC9">
        <w:rPr>
          <w:rFonts w:ascii="Times New Roman" w:hAnsi="Times New Roman"/>
          <w:bCs/>
          <w:sz w:val="23"/>
          <w:szCs w:val="23"/>
        </w:rPr>
        <w:t xml:space="preserve">Sharon &amp; Robert Stewart – 61 Garden Hill Drive, Tax </w:t>
      </w:r>
      <w:r w:rsidR="00671C1B">
        <w:rPr>
          <w:rFonts w:ascii="Times New Roman" w:hAnsi="Times New Roman"/>
          <w:bCs/>
          <w:sz w:val="23"/>
          <w:szCs w:val="23"/>
        </w:rPr>
        <w:t>,</w:t>
      </w:r>
      <w:r w:rsidR="00F82AC9">
        <w:rPr>
          <w:rFonts w:ascii="Times New Roman" w:hAnsi="Times New Roman"/>
          <w:bCs/>
          <w:sz w:val="23"/>
          <w:szCs w:val="23"/>
        </w:rPr>
        <w:t xml:space="preserve">Map &amp; Lot #208-033.016, Standard Dredge and Fill Wetlands application </w:t>
      </w:r>
      <w:r w:rsidR="00085C58">
        <w:rPr>
          <w:rFonts w:ascii="Times New Roman" w:hAnsi="Times New Roman"/>
          <w:bCs/>
          <w:sz w:val="23"/>
          <w:szCs w:val="23"/>
        </w:rPr>
        <w:t xml:space="preserve">to install a driveway crossing culvert across roadside drainage ditch.  </w:t>
      </w:r>
    </w:p>
    <w:p w:rsidR="00085C58" w:rsidRDefault="00085C58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</w:p>
    <w:p w:rsidR="00085C58" w:rsidRDefault="00085C58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3.   Edgewater Legacy, LLC – 224 Edgewater Drive, Tax</w:t>
      </w:r>
      <w:r w:rsidR="00671C1B">
        <w:rPr>
          <w:rFonts w:ascii="Times New Roman" w:hAnsi="Times New Roman"/>
          <w:bCs/>
          <w:sz w:val="23"/>
          <w:szCs w:val="23"/>
        </w:rPr>
        <w:t>,</w:t>
      </w:r>
      <w:r w:rsidR="00C92A87">
        <w:rPr>
          <w:rFonts w:ascii="Times New Roman" w:hAnsi="Times New Roman"/>
          <w:bCs/>
          <w:sz w:val="23"/>
          <w:szCs w:val="23"/>
        </w:rPr>
        <w:t xml:space="preserve"> Map &amp; Lot #</w:t>
      </w:r>
      <w:r>
        <w:rPr>
          <w:rFonts w:ascii="Times New Roman" w:hAnsi="Times New Roman"/>
          <w:bCs/>
          <w:sz w:val="23"/>
          <w:szCs w:val="23"/>
        </w:rPr>
        <w:t>218-003.000, Standard Dredge and Fill Wetlands application to permanently remove a u-shaped dock, and walkway and repair/replace wooden access stairs &amp; concrete landing.  Install a y-shaped breakwater dock</w:t>
      </w:r>
      <w:r w:rsidR="00DF4C43">
        <w:rPr>
          <w:rFonts w:ascii="Times New Roman" w:hAnsi="Times New Roman"/>
          <w:bCs/>
          <w:sz w:val="23"/>
          <w:szCs w:val="23"/>
        </w:rPr>
        <w:t xml:space="preserve"> &amp; install two 14’ x 30’ seasonal canopies supported by two permanent boatlifts</w:t>
      </w:r>
      <w:r w:rsidR="00645F64">
        <w:rPr>
          <w:rFonts w:ascii="Times New Roman" w:hAnsi="Times New Roman"/>
          <w:bCs/>
          <w:sz w:val="23"/>
          <w:szCs w:val="23"/>
        </w:rPr>
        <w:t xml:space="preserve">.  </w:t>
      </w:r>
      <w:r w:rsidR="00671C1B">
        <w:rPr>
          <w:rFonts w:ascii="Times New Roman" w:hAnsi="Times New Roman"/>
          <w:bCs/>
          <w:sz w:val="23"/>
          <w:szCs w:val="23"/>
        </w:rPr>
        <w:t xml:space="preserve">Install a single seasonal boatlift and two seasonal PWC lifts in the northern-most boatslip.  Also proposing a “hybrid” design of a breakwater in order to greatly reduced environmental impact.  </w:t>
      </w:r>
      <w:r w:rsidR="00DF4C43">
        <w:rPr>
          <w:rFonts w:ascii="Times New Roman" w:hAnsi="Times New Roman"/>
          <w:bCs/>
          <w:sz w:val="23"/>
          <w:szCs w:val="23"/>
        </w:rPr>
        <w:t xml:space="preserve"> </w:t>
      </w:r>
    </w:p>
    <w:p w:rsidR="00671C1B" w:rsidRDefault="00671C1B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</w:p>
    <w:p w:rsidR="00671C1B" w:rsidRDefault="00671C1B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4.</w:t>
      </w:r>
      <w:r>
        <w:rPr>
          <w:rFonts w:ascii="Times New Roman" w:hAnsi="Times New Roman"/>
          <w:bCs/>
          <w:sz w:val="23"/>
          <w:szCs w:val="23"/>
        </w:rPr>
        <w:tab/>
        <w:t>Angsana, LLC – 87 Harris Shore Road, Tax, Map &amp; Lot #</w:t>
      </w:r>
      <w:r w:rsidR="00B16EC2">
        <w:rPr>
          <w:rFonts w:ascii="Times New Roman" w:hAnsi="Times New Roman"/>
          <w:bCs/>
          <w:sz w:val="23"/>
          <w:szCs w:val="23"/>
        </w:rPr>
        <w:t xml:space="preserve">223-396.000, Standard Dredge and Fill Wetlands Application to replace a failed wall to prevent further erosion.  </w:t>
      </w:r>
    </w:p>
    <w:p w:rsidR="00B16EC2" w:rsidRDefault="00B16EC2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</w:p>
    <w:p w:rsidR="00DC34ED" w:rsidRDefault="00DC34ED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</w:p>
    <w:p w:rsidR="00DC34ED" w:rsidRDefault="00DC34ED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</w:p>
    <w:p w:rsidR="00DC34ED" w:rsidRDefault="00DC34ED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</w:p>
    <w:p w:rsidR="00DC34ED" w:rsidRDefault="00DC34ED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</w:p>
    <w:p w:rsidR="00DC34ED" w:rsidRDefault="00DC34ED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</w:p>
    <w:p w:rsidR="00B16EC2" w:rsidRDefault="00B16EC2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5.</w:t>
      </w:r>
      <w:r>
        <w:rPr>
          <w:rFonts w:ascii="Times New Roman" w:hAnsi="Times New Roman"/>
          <w:bCs/>
          <w:sz w:val="23"/>
          <w:szCs w:val="23"/>
        </w:rPr>
        <w:tab/>
        <w:t xml:space="preserve">Gervais – 48 Belknap Point Road, Tax, Map </w:t>
      </w:r>
      <w:r w:rsidR="00C92A87">
        <w:rPr>
          <w:rFonts w:ascii="Times New Roman" w:hAnsi="Times New Roman"/>
          <w:bCs/>
          <w:sz w:val="23"/>
          <w:szCs w:val="23"/>
        </w:rPr>
        <w:t>&amp; Lot #</w:t>
      </w:r>
      <w:r>
        <w:rPr>
          <w:rFonts w:ascii="Times New Roman" w:hAnsi="Times New Roman"/>
          <w:bCs/>
          <w:sz w:val="23"/>
          <w:szCs w:val="23"/>
        </w:rPr>
        <w:t>242-206.000, Standard Dredge ad Fill Wetlands Permit Application to repair existing piling supported dock “in-kind”, add additional pili</w:t>
      </w:r>
      <w:r w:rsidR="00C92A87">
        <w:rPr>
          <w:rFonts w:ascii="Times New Roman" w:hAnsi="Times New Roman"/>
          <w:bCs/>
          <w:sz w:val="23"/>
          <w:szCs w:val="23"/>
        </w:rPr>
        <w:t>ng</w:t>
      </w:r>
      <w:r>
        <w:rPr>
          <w:rFonts w:ascii="Times New Roman" w:hAnsi="Times New Roman"/>
          <w:bCs/>
          <w:sz w:val="23"/>
          <w:szCs w:val="23"/>
        </w:rPr>
        <w:t>s for su</w:t>
      </w:r>
      <w:r w:rsidR="00C92A87">
        <w:rPr>
          <w:rFonts w:ascii="Times New Roman" w:hAnsi="Times New Roman"/>
          <w:bCs/>
          <w:sz w:val="23"/>
          <w:szCs w:val="23"/>
        </w:rPr>
        <w:t xml:space="preserve">pport of a seasonal canopy &amp; an after the fact approval for a seasonal watercraft lift.  </w:t>
      </w:r>
    </w:p>
    <w:p w:rsidR="00DF4C43" w:rsidRDefault="00DF4C43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</w:p>
    <w:p w:rsidR="00C92A87" w:rsidRPr="00746718" w:rsidRDefault="00C92A87" w:rsidP="00B07315">
      <w:pPr>
        <w:pStyle w:val="PlainText"/>
        <w:ind w:left="360" w:hanging="360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6.</w:t>
      </w:r>
      <w:r>
        <w:rPr>
          <w:rFonts w:ascii="Times New Roman" w:hAnsi="Times New Roman"/>
          <w:bCs/>
          <w:sz w:val="23"/>
          <w:szCs w:val="23"/>
        </w:rPr>
        <w:tab/>
        <w:t xml:space="preserve">Marine Patrol Dock Replacement, Amendment to NHDES Wetlands permit #2021-01624.  </w:t>
      </w:r>
    </w:p>
    <w:p w:rsidR="00CA153F" w:rsidRPr="00BD4B85" w:rsidRDefault="00CA153F" w:rsidP="00B07315">
      <w:pPr>
        <w:pStyle w:val="PlainText"/>
        <w:ind w:left="360" w:hanging="360"/>
        <w:rPr>
          <w:rFonts w:ascii="Times New Roman" w:hAnsi="Times New Roman"/>
          <w:b/>
          <w:bCs/>
          <w:sz w:val="23"/>
          <w:szCs w:val="23"/>
        </w:rPr>
      </w:pPr>
    </w:p>
    <w:p w:rsidR="00FC5F58" w:rsidRPr="00BD4B85" w:rsidRDefault="00FC5F58" w:rsidP="00FC5F58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Pr="00BD4B85">
        <w:rPr>
          <w:rFonts w:ascii="Times New Roman" w:hAnsi="Times New Roman"/>
          <w:b/>
          <w:sz w:val="23"/>
          <w:szCs w:val="23"/>
        </w:rPr>
        <w:t>:</w:t>
      </w:r>
    </w:p>
    <w:p w:rsidR="00FC5F58" w:rsidRPr="00BD4B85" w:rsidRDefault="00FC5F58" w:rsidP="00FC5F58">
      <w:pPr>
        <w:pStyle w:val="NoSpacing"/>
        <w:rPr>
          <w:rFonts w:ascii="Times New Roman" w:hAnsi="Times New Roman"/>
          <w:color w:val="000000"/>
          <w:sz w:val="23"/>
          <w:szCs w:val="23"/>
        </w:rPr>
      </w:pPr>
      <w:r w:rsidRPr="00BD4B85">
        <w:rPr>
          <w:rFonts w:ascii="Times New Roman" w:hAnsi="Times New Roman"/>
          <w:color w:val="000000"/>
          <w:sz w:val="23"/>
          <w:szCs w:val="23"/>
        </w:rPr>
        <w:t>(If Needed)</w:t>
      </w:r>
      <w:r w:rsidR="0002053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BD4B85">
        <w:rPr>
          <w:rFonts w:ascii="Times New Roman" w:hAnsi="Times New Roman"/>
          <w:color w:val="000000"/>
          <w:sz w:val="23"/>
          <w:szCs w:val="23"/>
        </w:rPr>
        <w:t xml:space="preserve"> Non-public Session Per RSA 91-A:3 II </w:t>
      </w:r>
      <w:r w:rsidRPr="00BD4B85">
        <w:rPr>
          <w:rFonts w:ascii="Times New Roman" w:hAnsi="Times New Roman"/>
          <w:sz w:val="23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BD4B85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FC5F58" w:rsidRPr="00BD4B85" w:rsidRDefault="00FC5F58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D12C90" w:rsidRPr="00BD4B85" w:rsidRDefault="001334E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BD4B85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BD4B85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BD4B85">
        <w:rPr>
          <w:rFonts w:ascii="Times New Roman" w:hAnsi="Times New Roman"/>
          <w:b/>
          <w:bCs/>
          <w:sz w:val="23"/>
          <w:szCs w:val="23"/>
        </w:rPr>
        <w:t>:</w:t>
      </w:r>
    </w:p>
    <w:p w:rsidR="000D1DDC" w:rsidRDefault="000D1DDC" w:rsidP="007E1016">
      <w:pPr>
        <w:rPr>
          <w:rFonts w:ascii="Times New Roman" w:hAnsi="Times New Roman"/>
          <w:b/>
          <w:sz w:val="23"/>
          <w:szCs w:val="23"/>
          <w:u w:val="single"/>
        </w:rPr>
      </w:pPr>
    </w:p>
    <w:p w:rsidR="000D1DDC" w:rsidRDefault="00C92A87" w:rsidP="002F7C25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John &amp; Eileen </w:t>
      </w:r>
      <w:r w:rsidR="000D1DDC" w:rsidRPr="002F7C25">
        <w:rPr>
          <w:rFonts w:ascii="Times New Roman" w:hAnsi="Times New Roman"/>
          <w:sz w:val="23"/>
          <w:szCs w:val="23"/>
        </w:rPr>
        <w:t>Weeks</w:t>
      </w:r>
      <w:r>
        <w:rPr>
          <w:rFonts w:ascii="Times New Roman" w:hAnsi="Times New Roman"/>
          <w:sz w:val="23"/>
          <w:szCs w:val="23"/>
        </w:rPr>
        <w:t xml:space="preserve"> Parcel – appreciation event</w:t>
      </w:r>
    </w:p>
    <w:p w:rsidR="006C3097" w:rsidRPr="002F7C25" w:rsidRDefault="00C92A87" w:rsidP="002F7C25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Use of Town Owned lands</w:t>
      </w:r>
    </w:p>
    <w:p w:rsidR="000D1DDC" w:rsidRPr="002F7C25" w:rsidRDefault="000D1DDC" w:rsidP="002F7C25">
      <w:pPr>
        <w:pStyle w:val="ListParagraph"/>
        <w:numPr>
          <w:ilvl w:val="0"/>
          <w:numId w:val="30"/>
        </w:numPr>
        <w:ind w:left="360"/>
        <w:rPr>
          <w:rFonts w:ascii="Times New Roman" w:hAnsi="Times New Roman"/>
          <w:sz w:val="23"/>
          <w:szCs w:val="23"/>
        </w:rPr>
      </w:pPr>
      <w:r w:rsidRPr="002F7C25">
        <w:rPr>
          <w:rFonts w:ascii="Times New Roman" w:hAnsi="Times New Roman"/>
          <w:sz w:val="23"/>
          <w:szCs w:val="23"/>
        </w:rPr>
        <w:t>Other</w:t>
      </w:r>
    </w:p>
    <w:p w:rsidR="000D1DDC" w:rsidRDefault="000D1DDC" w:rsidP="007E1016">
      <w:pPr>
        <w:rPr>
          <w:rFonts w:ascii="Times New Roman" w:hAnsi="Times New Roman"/>
          <w:b/>
          <w:sz w:val="23"/>
          <w:szCs w:val="23"/>
          <w:u w:val="single"/>
        </w:rPr>
      </w:pPr>
    </w:p>
    <w:p w:rsidR="00466B40" w:rsidRPr="00BD4B85" w:rsidRDefault="001E6CE1" w:rsidP="007E1016">
      <w:pPr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CD1E01" w:rsidRPr="00BD4B85">
        <w:rPr>
          <w:rFonts w:ascii="Times New Roman" w:hAnsi="Times New Roman"/>
          <w:b/>
          <w:sz w:val="23"/>
          <w:szCs w:val="23"/>
        </w:rPr>
        <w:t>:</w:t>
      </w:r>
      <w:r w:rsidR="00F64C40" w:rsidRPr="00BD4B85">
        <w:rPr>
          <w:rFonts w:ascii="Times New Roman" w:hAnsi="Times New Roman"/>
          <w:b/>
          <w:sz w:val="23"/>
          <w:szCs w:val="23"/>
        </w:rPr>
        <w:t xml:space="preserve">  </w:t>
      </w:r>
    </w:p>
    <w:p w:rsidR="006C3097" w:rsidRPr="00BD4B85" w:rsidRDefault="006C30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BD4B85" w:rsidRDefault="004B49F6" w:rsidP="007E1016">
      <w:pPr>
        <w:pStyle w:val="NoSpacing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527A59" w:rsidRPr="00BD4B85">
        <w:rPr>
          <w:rFonts w:ascii="Times New Roman" w:hAnsi="Times New Roman"/>
          <w:b/>
          <w:sz w:val="23"/>
          <w:szCs w:val="23"/>
        </w:rPr>
        <w:t xml:space="preserve">: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8F0501" w:rsidRPr="00BD4B85" w:rsidRDefault="0040454E" w:rsidP="00BD4B85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  <w:r w:rsidR="005A759A" w:rsidRPr="00BD4B85">
        <w:rPr>
          <w:rFonts w:ascii="Times New Roman" w:hAnsi="Times New Roman"/>
          <w:b/>
          <w:sz w:val="23"/>
          <w:szCs w:val="23"/>
          <w:u w:val="single"/>
        </w:rPr>
        <w:t xml:space="preserve">  </w:t>
      </w:r>
    </w:p>
    <w:p w:rsidR="00BD4B85" w:rsidRPr="00BD4B85" w:rsidRDefault="00BD4B85">
      <w:pPr>
        <w:pStyle w:val="NoSpacing"/>
        <w:ind w:left="720"/>
        <w:rPr>
          <w:rFonts w:ascii="Times New Roman" w:hAnsi="Times New Roman"/>
          <w:b/>
          <w:sz w:val="23"/>
          <w:szCs w:val="23"/>
          <w:u w:val="single"/>
        </w:rPr>
      </w:pPr>
    </w:p>
    <w:sectPr w:rsidR="00BD4B85" w:rsidRPr="00BD4B85" w:rsidSect="00DD2CE0">
      <w:footerReference w:type="default" r:id="rId11"/>
      <w:pgSz w:w="12240" w:h="15840" w:code="1"/>
      <w:pgMar w:top="180" w:right="1170" w:bottom="360" w:left="1170" w:header="8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13" w:rsidRDefault="007E7213">
      <w:r>
        <w:separator/>
      </w:r>
    </w:p>
  </w:endnote>
  <w:endnote w:type="continuationSeparator" w:id="0">
    <w:p w:rsidR="007E7213" w:rsidRDefault="007E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B2" w:rsidRPr="00C92A87" w:rsidRDefault="00C92A87" w:rsidP="00C92A87">
    <w:pPr>
      <w:pStyle w:val="Footer"/>
      <w:rPr>
        <w:sz w:val="14"/>
      </w:rPr>
    </w:pPr>
    <w:r w:rsidRPr="00C92A87">
      <w:rPr>
        <w:sz w:val="14"/>
      </w:rPr>
      <w:fldChar w:fldCharType="begin"/>
    </w:r>
    <w:r w:rsidRPr="00C92A87">
      <w:rPr>
        <w:sz w:val="14"/>
      </w:rPr>
      <w:instrText xml:space="preserve"> FILENAME  \* FirstCap \p  \* MERGEFORMAT </w:instrText>
    </w:r>
    <w:r w:rsidRPr="00C92A87">
      <w:rPr>
        <w:sz w:val="14"/>
      </w:rPr>
      <w:fldChar w:fldCharType="separate"/>
    </w:r>
    <w:r w:rsidR="00606B06">
      <w:rPr>
        <w:noProof/>
        <w:sz w:val="14"/>
      </w:rPr>
      <w:t>Z:\Conservation\Con Com Agendas\2022\4-5-22 CC Meeting Agenda.docx</w:t>
    </w:r>
    <w:r w:rsidRPr="00C92A87">
      <w:rPr>
        <w:sz w:val="14"/>
      </w:rPr>
      <w:fldChar w:fldCharType="end"/>
    </w:r>
    <w:r w:rsidR="00E81C8A">
      <w:rPr>
        <w:sz w:val="14"/>
      </w:rPr>
      <w:tab/>
    </w:r>
    <w:r w:rsidR="00E81C8A" w:rsidRPr="00E81C8A">
      <w:rPr>
        <w:sz w:val="14"/>
      </w:rPr>
      <w:t xml:space="preserve">Page </w:t>
    </w:r>
    <w:r w:rsidR="00E81C8A" w:rsidRPr="00E81C8A">
      <w:rPr>
        <w:b/>
        <w:bCs/>
        <w:sz w:val="14"/>
      </w:rPr>
      <w:fldChar w:fldCharType="begin"/>
    </w:r>
    <w:r w:rsidR="00E81C8A" w:rsidRPr="00E81C8A">
      <w:rPr>
        <w:b/>
        <w:bCs/>
        <w:sz w:val="14"/>
      </w:rPr>
      <w:instrText xml:space="preserve"> PAGE  \* Arabic  \* MERGEFORMAT </w:instrText>
    </w:r>
    <w:r w:rsidR="00E81C8A" w:rsidRPr="00E81C8A">
      <w:rPr>
        <w:b/>
        <w:bCs/>
        <w:sz w:val="14"/>
      </w:rPr>
      <w:fldChar w:fldCharType="separate"/>
    </w:r>
    <w:r w:rsidR="00CF5213">
      <w:rPr>
        <w:b/>
        <w:bCs/>
        <w:noProof/>
        <w:sz w:val="14"/>
      </w:rPr>
      <w:t>2</w:t>
    </w:r>
    <w:r w:rsidR="00E81C8A" w:rsidRPr="00E81C8A">
      <w:rPr>
        <w:b/>
        <w:bCs/>
        <w:sz w:val="14"/>
      </w:rPr>
      <w:fldChar w:fldCharType="end"/>
    </w:r>
    <w:r w:rsidR="00E81C8A" w:rsidRPr="00E81C8A">
      <w:rPr>
        <w:sz w:val="14"/>
      </w:rPr>
      <w:t xml:space="preserve"> of </w:t>
    </w:r>
    <w:r w:rsidR="00E81C8A" w:rsidRPr="00E81C8A">
      <w:rPr>
        <w:b/>
        <w:bCs/>
        <w:sz w:val="14"/>
      </w:rPr>
      <w:fldChar w:fldCharType="begin"/>
    </w:r>
    <w:r w:rsidR="00E81C8A" w:rsidRPr="00E81C8A">
      <w:rPr>
        <w:b/>
        <w:bCs/>
        <w:sz w:val="14"/>
      </w:rPr>
      <w:instrText xml:space="preserve"> NUMPAGES  \* Arabic  \* MERGEFORMAT </w:instrText>
    </w:r>
    <w:r w:rsidR="00E81C8A" w:rsidRPr="00E81C8A">
      <w:rPr>
        <w:b/>
        <w:bCs/>
        <w:sz w:val="14"/>
      </w:rPr>
      <w:fldChar w:fldCharType="separate"/>
    </w:r>
    <w:r w:rsidR="00CF5213">
      <w:rPr>
        <w:b/>
        <w:bCs/>
        <w:noProof/>
        <w:sz w:val="14"/>
      </w:rPr>
      <w:t>2</w:t>
    </w:r>
    <w:r w:rsidR="00E81C8A" w:rsidRPr="00E81C8A">
      <w:rPr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13" w:rsidRDefault="007E7213">
      <w:r>
        <w:separator/>
      </w:r>
    </w:p>
  </w:footnote>
  <w:footnote w:type="continuationSeparator" w:id="0">
    <w:p w:rsidR="007E7213" w:rsidRDefault="007E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3"/>
  </w:num>
  <w:num w:numId="4">
    <w:abstractNumId w:val="20"/>
  </w:num>
  <w:num w:numId="5">
    <w:abstractNumId w:val="24"/>
  </w:num>
  <w:num w:numId="6">
    <w:abstractNumId w:val="12"/>
  </w:num>
  <w:num w:numId="7">
    <w:abstractNumId w:val="9"/>
  </w:num>
  <w:num w:numId="8">
    <w:abstractNumId w:val="19"/>
  </w:num>
  <w:num w:numId="9">
    <w:abstractNumId w:val="0"/>
  </w:num>
  <w:num w:numId="10">
    <w:abstractNumId w:val="5"/>
  </w:num>
  <w:num w:numId="11">
    <w:abstractNumId w:val="15"/>
  </w:num>
  <w:num w:numId="12">
    <w:abstractNumId w:val="31"/>
  </w:num>
  <w:num w:numId="13">
    <w:abstractNumId w:val="13"/>
  </w:num>
  <w:num w:numId="14">
    <w:abstractNumId w:val="16"/>
  </w:num>
  <w:num w:numId="15">
    <w:abstractNumId w:val="28"/>
  </w:num>
  <w:num w:numId="16">
    <w:abstractNumId w:val="6"/>
  </w:num>
  <w:num w:numId="17">
    <w:abstractNumId w:val="22"/>
  </w:num>
  <w:num w:numId="18">
    <w:abstractNumId w:val="18"/>
  </w:num>
  <w:num w:numId="19">
    <w:abstractNumId w:val="17"/>
  </w:num>
  <w:num w:numId="20">
    <w:abstractNumId w:val="7"/>
  </w:num>
  <w:num w:numId="21">
    <w:abstractNumId w:val="3"/>
  </w:num>
  <w:num w:numId="22">
    <w:abstractNumId w:val="21"/>
  </w:num>
  <w:num w:numId="23">
    <w:abstractNumId w:val="30"/>
  </w:num>
  <w:num w:numId="24">
    <w:abstractNumId w:val="10"/>
  </w:num>
  <w:num w:numId="25">
    <w:abstractNumId w:val="14"/>
  </w:num>
  <w:num w:numId="26">
    <w:abstractNumId w:val="26"/>
  </w:num>
  <w:num w:numId="27">
    <w:abstractNumId w:val="8"/>
  </w:num>
  <w:num w:numId="28">
    <w:abstractNumId w:val="4"/>
  </w:num>
  <w:num w:numId="29">
    <w:abstractNumId w:val="2"/>
  </w:num>
  <w:num w:numId="30">
    <w:abstractNumId w:val="29"/>
  </w:num>
  <w:num w:numId="31">
    <w:abstractNumId w:val="1"/>
  </w:num>
  <w:num w:numId="32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5C6"/>
    <w:rsid w:val="003563A6"/>
    <w:rsid w:val="0036167D"/>
    <w:rsid w:val="00362B5E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1A6B"/>
    <w:rsid w:val="003C1D43"/>
    <w:rsid w:val="003C2C87"/>
    <w:rsid w:val="003C399C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5F88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E7213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61B94"/>
    <w:rsid w:val="00C626F8"/>
    <w:rsid w:val="00C62ED2"/>
    <w:rsid w:val="00C63220"/>
    <w:rsid w:val="00C63606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213"/>
    <w:rsid w:val="00CF5F06"/>
    <w:rsid w:val="00D018BE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96A"/>
    <w:rsid w:val="00F8614C"/>
    <w:rsid w:val="00F862DE"/>
    <w:rsid w:val="00F866E3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20ACE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85469-34B1-48A1-80C9-D8702FE0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8</cp:revision>
  <cp:lastPrinted>2022-04-05T17:21:00Z</cp:lastPrinted>
  <dcterms:created xsi:type="dcterms:W3CDTF">2022-04-01T15:36:00Z</dcterms:created>
  <dcterms:modified xsi:type="dcterms:W3CDTF">2022-04-05T17:25:00Z</dcterms:modified>
</cp:coreProperties>
</file>