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Thursday, July 7, 2022 4:00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Approval of Minutes of June 2, 2022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Status of cemeteries, staff, and contractors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Burials / lot purchases / information requests / stone placements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Repairs to headstones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Other new business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1st Thursday of each month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4:00 PM, next meeting </w:t>
      </w:r>
      <w:r w:rsidDel="00000000" w:rsidR="00000000" w:rsidRPr="00000000">
        <w:rPr>
          <w:rtl w:val="0"/>
        </w:rPr>
        <w:t xml:space="preserve">August 4, 2022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27B"/>
    <w:pPr>
      <w:spacing w:after="0" w:line="240" w:lineRule="auto"/>
    </w:pPr>
    <w:rPr>
      <w:rFonts w:ascii="Arial" w:cs="Arial" w:eastAsia="PMingLiU" w:hAnsi="Arial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9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rvQ45xKN81oGvdxQYfCu0zRYQ==">AMUW2mX9N8xxsmNmhbYoi3phPSfbALMo7lqnFPDJQD+P/robcya8aQS9AHBG1Eki66auh7BHLPV98/jHNqIyB9uNt8oxXNQkWzDHKHJ38p2QRMv8+s7hR7E=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2021-08-31T10:47:00Z</dcterms:created>
  <dc:creator>KK</dc:creator>
</cp:coreProperties>
</file>