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673CBF">
        <w:rPr>
          <w:sz w:val="28"/>
          <w:szCs w:val="28"/>
        </w:rPr>
        <w:t>May 2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776821" w:rsidRPr="00522AB4" w:rsidRDefault="00776821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556F97" w:rsidRPr="00A52E55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color w:val="000000"/>
          <w:szCs w:val="24"/>
          <w:u w:val="single"/>
        </w:rPr>
      </w:pPr>
    </w:p>
    <w:p w:rsidR="00556F97" w:rsidRPr="007E1345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proofErr w:type="gramStart"/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673CBF">
        <w:rPr>
          <w:rFonts w:ascii="Times New Roman" w:hAnsi="Times New Roman"/>
          <w:b/>
          <w:szCs w:val="24"/>
          <w:u w:val="single"/>
        </w:rPr>
        <w:t>May 2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</w:t>
      </w:r>
      <w:proofErr w:type="gramEnd"/>
      <w:r w:rsidRPr="000D0B88">
        <w:rPr>
          <w:rFonts w:ascii="Times New Roman" w:hAnsi="Times New Roman"/>
          <w:szCs w:val="24"/>
        </w:rPr>
        <w:t xml:space="preserve">.  Anyone interested </w:t>
      </w:r>
      <w:proofErr w:type="gramStart"/>
      <w:r w:rsidRPr="000D0B88">
        <w:rPr>
          <w:rFonts w:ascii="Times New Roman" w:hAnsi="Times New Roman"/>
          <w:szCs w:val="24"/>
        </w:rPr>
        <w:t>is invited</w:t>
      </w:r>
      <w:proofErr w:type="gramEnd"/>
      <w:r w:rsidRPr="000D0B88">
        <w:rPr>
          <w:rFonts w:ascii="Times New Roman" w:hAnsi="Times New Roman"/>
          <w:szCs w:val="24"/>
        </w:rPr>
        <w:t xml:space="preserve">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>– Short Term Rentals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05D11" w:rsidRPr="000D5FCC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8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F6" w:rsidRDefault="002E4EF6">
      <w:r>
        <w:separator/>
      </w:r>
    </w:p>
  </w:endnote>
  <w:endnote w:type="continuationSeparator" w:id="0">
    <w:p w:rsidR="002E4EF6" w:rsidRDefault="002E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D12FF6" w:rsidRDefault="00D12FF6" w:rsidP="00D12FF6">
    <w:pPr>
      <w:pStyle w:val="Footer"/>
      <w:rPr>
        <w:sz w:val="14"/>
      </w:rPr>
    </w:pPr>
    <w:r w:rsidRPr="00D12FF6">
      <w:rPr>
        <w:sz w:val="14"/>
      </w:rPr>
      <w:fldChar w:fldCharType="begin"/>
    </w:r>
    <w:r w:rsidRPr="00D12FF6">
      <w:rPr>
        <w:sz w:val="14"/>
      </w:rPr>
      <w:instrText xml:space="preserve"> FILENAME  \* FirstCap \p  \* MERGEFORMAT </w:instrText>
    </w:r>
    <w:r w:rsidRPr="00D12FF6">
      <w:rPr>
        <w:sz w:val="14"/>
      </w:rPr>
      <w:fldChar w:fldCharType="separate"/>
    </w:r>
    <w:r w:rsidRPr="00D12FF6">
      <w:rPr>
        <w:noProof/>
        <w:sz w:val="14"/>
      </w:rPr>
      <w:t>Z:\Planning Board\Agendas\2022\5-2-22 Agenda.docx</w:t>
    </w:r>
    <w:r w:rsidRPr="00D12FF6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F6" w:rsidRDefault="002E4EF6">
      <w:r>
        <w:separator/>
      </w:r>
    </w:p>
  </w:footnote>
  <w:footnote w:type="continuationSeparator" w:id="0">
    <w:p w:rsidR="002E4EF6" w:rsidRDefault="002E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E4EF6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73CBF"/>
    <w:rsid w:val="00680101"/>
    <w:rsid w:val="00680C42"/>
    <w:rsid w:val="00684A41"/>
    <w:rsid w:val="00685EA2"/>
    <w:rsid w:val="006905F0"/>
    <w:rsid w:val="00691D51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2FF6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B6C74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2022-04-01T19:55:00Z</cp:lastPrinted>
  <dcterms:created xsi:type="dcterms:W3CDTF">2022-04-29T16:34:00Z</dcterms:created>
  <dcterms:modified xsi:type="dcterms:W3CDTF">2022-04-29T16:46:00Z</dcterms:modified>
</cp:coreProperties>
</file>