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24" w:rsidRPr="00D02413" w:rsidRDefault="006A3228" w:rsidP="00D02413">
      <w:pPr>
        <w:tabs>
          <w:tab w:val="left" w:pos="1623"/>
        </w:tabs>
        <w:jc w:val="center"/>
        <w:rPr>
          <w:b/>
          <w:sz w:val="28"/>
          <w:szCs w:val="28"/>
        </w:rPr>
      </w:pPr>
      <w:r w:rsidRPr="00D02413">
        <w:rPr>
          <w:b/>
          <w:sz w:val="28"/>
          <w:szCs w:val="28"/>
        </w:rPr>
        <w:t>Budget Sub-committee Report—Library</w:t>
      </w:r>
    </w:p>
    <w:p w:rsidR="00D02413" w:rsidRDefault="00D02413" w:rsidP="006A3228">
      <w:pPr>
        <w:tabs>
          <w:tab w:val="left" w:pos="1623"/>
        </w:tabs>
        <w:rPr>
          <w:sz w:val="24"/>
          <w:szCs w:val="24"/>
        </w:rPr>
      </w:pPr>
    </w:p>
    <w:p w:rsidR="006A3228" w:rsidRPr="00D02413" w:rsidRDefault="006A3228" w:rsidP="006A3228">
      <w:pPr>
        <w:tabs>
          <w:tab w:val="left" w:pos="1623"/>
        </w:tabs>
        <w:rPr>
          <w:sz w:val="24"/>
          <w:szCs w:val="24"/>
        </w:rPr>
      </w:pPr>
      <w:r w:rsidRPr="00D02413">
        <w:rPr>
          <w:sz w:val="24"/>
          <w:szCs w:val="24"/>
        </w:rPr>
        <w:t xml:space="preserve">The sub-committee met on November 2, 2021 at 4:30.  In attendance were Katherine </w:t>
      </w:r>
      <w:proofErr w:type="spellStart"/>
      <w:r w:rsidRPr="00D02413">
        <w:rPr>
          <w:sz w:val="24"/>
          <w:szCs w:val="24"/>
        </w:rPr>
        <w:t>Dormody</w:t>
      </w:r>
      <w:proofErr w:type="spellEnd"/>
      <w:r w:rsidRPr="00D02413">
        <w:rPr>
          <w:sz w:val="24"/>
          <w:szCs w:val="24"/>
        </w:rPr>
        <w:t xml:space="preserve">, library director, Trustees Betty Tidd, Alexis Jackson, Peter Ellis, and Mike Marshall, and budget committee members Steve Hepburn, Gretchen </w:t>
      </w:r>
      <w:proofErr w:type="spellStart"/>
      <w:r w:rsidRPr="00D02413">
        <w:rPr>
          <w:sz w:val="24"/>
          <w:szCs w:val="24"/>
        </w:rPr>
        <w:t>Gandini</w:t>
      </w:r>
      <w:proofErr w:type="spellEnd"/>
      <w:r w:rsidRPr="00D02413">
        <w:rPr>
          <w:sz w:val="24"/>
          <w:szCs w:val="24"/>
        </w:rPr>
        <w:t xml:space="preserve">, and Dorothy </w:t>
      </w:r>
      <w:proofErr w:type="spellStart"/>
      <w:r w:rsidRPr="00D02413">
        <w:rPr>
          <w:sz w:val="24"/>
          <w:szCs w:val="24"/>
        </w:rPr>
        <w:t>Piquado</w:t>
      </w:r>
      <w:proofErr w:type="spellEnd"/>
      <w:r w:rsidRPr="00D02413">
        <w:rPr>
          <w:sz w:val="24"/>
          <w:szCs w:val="24"/>
        </w:rPr>
        <w:t>.</w:t>
      </w:r>
      <w:r w:rsidR="00D02413">
        <w:rPr>
          <w:sz w:val="24"/>
          <w:szCs w:val="24"/>
        </w:rPr>
        <w:t xml:space="preserve"> The committee focused </w:t>
      </w:r>
      <w:proofErr w:type="spellStart"/>
      <w:r w:rsidR="00D02413">
        <w:rPr>
          <w:sz w:val="24"/>
          <w:szCs w:val="24"/>
        </w:rPr>
        <w:t>its</w:t>
      </w:r>
      <w:proofErr w:type="spellEnd"/>
      <w:r w:rsidR="00D02413">
        <w:rPr>
          <w:sz w:val="24"/>
          <w:szCs w:val="24"/>
        </w:rPr>
        <w:t xml:space="preserve"> discussion on the following areas: </w:t>
      </w:r>
    </w:p>
    <w:p w:rsidR="006A3228" w:rsidRPr="00D02413" w:rsidRDefault="00EB57DE" w:rsidP="006A3228">
      <w:pPr>
        <w:tabs>
          <w:tab w:val="left" w:pos="1623"/>
        </w:tabs>
        <w:rPr>
          <w:sz w:val="24"/>
          <w:szCs w:val="24"/>
        </w:rPr>
      </w:pPr>
      <w:r w:rsidRPr="00D02413">
        <w:rPr>
          <w:b/>
          <w:sz w:val="24"/>
          <w:szCs w:val="24"/>
        </w:rPr>
        <w:t xml:space="preserve">101, 102: </w:t>
      </w:r>
      <w:r w:rsidRPr="00D02413">
        <w:rPr>
          <w:sz w:val="24"/>
          <w:szCs w:val="24"/>
        </w:rPr>
        <w:t xml:space="preserve">Full time wages went down and part time wages went up as one employee went from 40 hours a week to 30. </w:t>
      </w:r>
    </w:p>
    <w:p w:rsidR="00EB57DE" w:rsidRPr="00D02413" w:rsidRDefault="00EB57DE" w:rsidP="006A3228">
      <w:pPr>
        <w:tabs>
          <w:tab w:val="left" w:pos="1623"/>
        </w:tabs>
        <w:rPr>
          <w:sz w:val="24"/>
          <w:szCs w:val="24"/>
        </w:rPr>
      </w:pPr>
      <w:r w:rsidRPr="00D02413">
        <w:rPr>
          <w:b/>
          <w:sz w:val="24"/>
          <w:szCs w:val="24"/>
        </w:rPr>
        <w:t xml:space="preserve">131: </w:t>
      </w:r>
      <w:r w:rsidRPr="00D02413">
        <w:rPr>
          <w:sz w:val="24"/>
          <w:szCs w:val="24"/>
        </w:rPr>
        <w:t>Health insurance request has gone by $7,600 down as a result of this change in full to part time staffing.</w:t>
      </w:r>
    </w:p>
    <w:p w:rsidR="00EB57DE" w:rsidRPr="00D02413" w:rsidRDefault="00EB57DE" w:rsidP="006A3228">
      <w:pPr>
        <w:tabs>
          <w:tab w:val="left" w:pos="1623"/>
        </w:tabs>
        <w:rPr>
          <w:sz w:val="24"/>
          <w:szCs w:val="24"/>
        </w:rPr>
      </w:pPr>
      <w:r w:rsidRPr="00D02413">
        <w:rPr>
          <w:b/>
          <w:sz w:val="24"/>
          <w:szCs w:val="24"/>
        </w:rPr>
        <w:t xml:space="preserve">559: </w:t>
      </w:r>
      <w:r w:rsidRPr="00D02413">
        <w:rPr>
          <w:sz w:val="24"/>
          <w:szCs w:val="24"/>
        </w:rPr>
        <w:t>The special projects is the work to be done to improve the garage which includes mold removal, improving the floor and making the garage more suitable for general storage. The trustees have received estimates of $16,000 which would include the cost of a storage unit while the work is being done. Other estimates are still pending as of this writing.</w:t>
      </w:r>
    </w:p>
    <w:p w:rsidR="00D02413" w:rsidRDefault="00D02413" w:rsidP="006A3228">
      <w:pPr>
        <w:tabs>
          <w:tab w:val="left" w:pos="1623"/>
        </w:tabs>
        <w:rPr>
          <w:sz w:val="24"/>
          <w:szCs w:val="24"/>
        </w:rPr>
      </w:pPr>
      <w:r w:rsidRPr="00D02413">
        <w:rPr>
          <w:sz w:val="24"/>
          <w:szCs w:val="24"/>
        </w:rPr>
        <w:t xml:space="preserve">Most items in </w:t>
      </w:r>
      <w:r>
        <w:rPr>
          <w:sz w:val="24"/>
          <w:szCs w:val="24"/>
        </w:rPr>
        <w:t>the budget are level funded from</w:t>
      </w:r>
      <w:r w:rsidRPr="00D02413">
        <w:rPr>
          <w:sz w:val="24"/>
          <w:szCs w:val="24"/>
        </w:rPr>
        <w:t xml:space="preserve"> 2021.  The total budget approved by the Board</w:t>
      </w:r>
      <w:r>
        <w:rPr>
          <w:sz w:val="24"/>
          <w:szCs w:val="24"/>
        </w:rPr>
        <w:t xml:space="preserve"> of Selectmen of $619,269 reflects an increase of 2.</w:t>
      </w:r>
      <w:r w:rsidRPr="00D02413">
        <w:rPr>
          <w:sz w:val="24"/>
          <w:szCs w:val="24"/>
        </w:rPr>
        <w:t>54% over 2021.  The sub-committee</w:t>
      </w:r>
      <w:r>
        <w:rPr>
          <w:sz w:val="24"/>
          <w:szCs w:val="24"/>
        </w:rPr>
        <w:t xml:space="preserve"> acknowledged the work that the library staff has done to meet the challenges of COVID. Curbside pickup, for example,</w:t>
      </w:r>
      <w:bookmarkStart w:id="0" w:name="_GoBack"/>
      <w:bookmarkEnd w:id="0"/>
      <w:r>
        <w:rPr>
          <w:sz w:val="24"/>
          <w:szCs w:val="24"/>
        </w:rPr>
        <w:t xml:space="preserve"> proved to be popular and the library continues to offer this service.  The library has a full slate of programs again.</w:t>
      </w:r>
      <w:r w:rsidRPr="00D02413">
        <w:rPr>
          <w:sz w:val="24"/>
          <w:szCs w:val="24"/>
        </w:rPr>
        <w:t xml:space="preserve"> </w:t>
      </w:r>
    </w:p>
    <w:p w:rsidR="00D02413" w:rsidRPr="00D02413" w:rsidRDefault="00D02413" w:rsidP="006A3228">
      <w:pPr>
        <w:tabs>
          <w:tab w:val="left" w:pos="1623"/>
        </w:tabs>
        <w:rPr>
          <w:sz w:val="24"/>
          <w:szCs w:val="24"/>
        </w:rPr>
      </w:pPr>
      <w:r>
        <w:rPr>
          <w:sz w:val="24"/>
          <w:szCs w:val="24"/>
        </w:rPr>
        <w:t xml:space="preserve">The sub-committee </w:t>
      </w:r>
      <w:r w:rsidRPr="00D02413">
        <w:rPr>
          <w:sz w:val="24"/>
          <w:szCs w:val="24"/>
        </w:rPr>
        <w:t>voted 3-0 to approve the library budget. The meeting was adjourned at 4:35.</w:t>
      </w:r>
    </w:p>
    <w:p w:rsidR="00D02413" w:rsidRPr="00D02413" w:rsidRDefault="00D02413" w:rsidP="006A3228">
      <w:pPr>
        <w:tabs>
          <w:tab w:val="left" w:pos="1623"/>
        </w:tabs>
        <w:rPr>
          <w:sz w:val="24"/>
          <w:szCs w:val="24"/>
        </w:rPr>
      </w:pPr>
      <w:r w:rsidRPr="00D02413">
        <w:rPr>
          <w:sz w:val="24"/>
          <w:szCs w:val="24"/>
        </w:rPr>
        <w:t xml:space="preserve">Dorothy </w:t>
      </w:r>
      <w:proofErr w:type="spellStart"/>
      <w:r w:rsidRPr="00D02413">
        <w:rPr>
          <w:sz w:val="24"/>
          <w:szCs w:val="24"/>
        </w:rPr>
        <w:t>Piquado</w:t>
      </w:r>
      <w:proofErr w:type="spellEnd"/>
    </w:p>
    <w:p w:rsidR="00D02413" w:rsidRPr="00D02413" w:rsidRDefault="00D02413" w:rsidP="006A3228">
      <w:pPr>
        <w:tabs>
          <w:tab w:val="left" w:pos="1623"/>
        </w:tabs>
        <w:rPr>
          <w:sz w:val="24"/>
          <w:szCs w:val="24"/>
        </w:rPr>
      </w:pPr>
    </w:p>
    <w:p w:rsidR="00D02413" w:rsidRPr="00D02413" w:rsidRDefault="00D02413" w:rsidP="006A3228">
      <w:pPr>
        <w:tabs>
          <w:tab w:val="left" w:pos="1623"/>
        </w:tabs>
        <w:rPr>
          <w:sz w:val="24"/>
          <w:szCs w:val="24"/>
        </w:rPr>
      </w:pPr>
      <w:r w:rsidRPr="00D02413">
        <w:rPr>
          <w:sz w:val="24"/>
          <w:szCs w:val="24"/>
        </w:rPr>
        <w:t xml:space="preserve"> </w:t>
      </w:r>
    </w:p>
    <w:p w:rsidR="00EB57DE" w:rsidRPr="00D02413" w:rsidRDefault="00EB57DE" w:rsidP="006A3228">
      <w:pPr>
        <w:tabs>
          <w:tab w:val="left" w:pos="1623"/>
        </w:tabs>
        <w:rPr>
          <w:sz w:val="24"/>
          <w:szCs w:val="24"/>
        </w:rPr>
      </w:pPr>
    </w:p>
    <w:p w:rsidR="00EB57DE" w:rsidRPr="00D02413" w:rsidRDefault="00EB57DE" w:rsidP="006A3228">
      <w:pPr>
        <w:tabs>
          <w:tab w:val="left" w:pos="1623"/>
        </w:tabs>
        <w:rPr>
          <w:sz w:val="24"/>
          <w:szCs w:val="24"/>
        </w:rPr>
      </w:pPr>
    </w:p>
    <w:sectPr w:rsidR="00EB57DE" w:rsidRPr="00D0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28"/>
    <w:rsid w:val="006A3228"/>
    <w:rsid w:val="00B736A0"/>
    <w:rsid w:val="00BF368C"/>
    <w:rsid w:val="00D02413"/>
    <w:rsid w:val="00EB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45AFB-95D4-43CE-8A17-97A0187C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2021-11-12T22:09:00Z</dcterms:created>
  <dcterms:modified xsi:type="dcterms:W3CDTF">2021-11-12T22:48:00Z</dcterms:modified>
</cp:coreProperties>
</file>