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0B5" w:rsidRDefault="00EE50B5" w:rsidP="00AC7039">
      <w:pPr>
        <w:ind w:right="432"/>
      </w:pPr>
      <w:r>
        <w:tab/>
      </w:r>
    </w:p>
    <w:p w:rsidR="00EE50B5" w:rsidRDefault="00EE50B5"/>
    <w:p w:rsidR="00EE50B5" w:rsidRDefault="00EE50B5">
      <w:pPr>
        <w:sectPr w:rsidR="00EE50B5" w:rsidSect="00AC7039">
          <w:headerReference w:type="default" r:id="rId8"/>
          <w:footerReference w:type="default" r:id="rId9"/>
          <w:pgSz w:w="12240" w:h="15840"/>
          <w:pgMar w:top="720" w:right="1008" w:bottom="1440" w:left="1440" w:header="360" w:footer="720" w:gutter="0"/>
          <w:cols w:space="720"/>
        </w:sectPr>
      </w:pPr>
    </w:p>
    <w:p w:rsidR="00C5303D" w:rsidRPr="00D87048" w:rsidRDefault="001601B7" w:rsidP="001601B7">
      <w:pPr>
        <w:tabs>
          <w:tab w:val="center" w:pos="4590"/>
          <w:tab w:val="right" w:pos="9180"/>
        </w:tabs>
        <w:spacing w:line="360" w:lineRule="auto"/>
        <w:rPr>
          <w:b/>
          <w:sz w:val="36"/>
          <w:szCs w:val="36"/>
          <w:u w:val="single"/>
        </w:rPr>
      </w:pPr>
      <w:r w:rsidRPr="00D87048">
        <w:rPr>
          <w:b/>
          <w:smallCaps/>
          <w:sz w:val="36"/>
          <w:szCs w:val="36"/>
        </w:rPr>
        <w:tab/>
      </w:r>
      <w:r w:rsidR="00C5303D" w:rsidRPr="00D87048">
        <w:rPr>
          <w:b/>
          <w:smallCaps/>
          <w:sz w:val="36"/>
          <w:szCs w:val="36"/>
          <w:u w:val="single"/>
        </w:rPr>
        <w:t>Site Study Meetin</w:t>
      </w:r>
      <w:r w:rsidR="00833463">
        <w:rPr>
          <w:b/>
          <w:smallCaps/>
          <w:sz w:val="36"/>
          <w:szCs w:val="36"/>
          <w:u w:val="single"/>
        </w:rPr>
        <w:t xml:space="preserve">g Agenda </w:t>
      </w:r>
    </w:p>
    <w:p w:rsidR="00C5303D" w:rsidRPr="006975FB" w:rsidRDefault="00833463" w:rsidP="000A6721">
      <w:pPr>
        <w:spacing w:line="360" w:lineRule="auto"/>
        <w:jc w:val="center"/>
        <w:rPr>
          <w:b/>
          <w:smallCaps/>
          <w:sz w:val="32"/>
          <w:szCs w:val="32"/>
          <w:u w:val="single"/>
        </w:rPr>
      </w:pPr>
      <w:r>
        <w:rPr>
          <w:b/>
          <w:sz w:val="32"/>
          <w:szCs w:val="32"/>
          <w:u w:val="single"/>
        </w:rPr>
        <w:t>Monday</w:t>
      </w:r>
      <w:r w:rsidR="00C5303D" w:rsidRPr="006975FB">
        <w:rPr>
          <w:b/>
          <w:sz w:val="32"/>
          <w:szCs w:val="32"/>
          <w:u w:val="single"/>
        </w:rPr>
        <w:t xml:space="preserve">, </w:t>
      </w:r>
      <w:r>
        <w:rPr>
          <w:b/>
          <w:sz w:val="32"/>
          <w:szCs w:val="32"/>
          <w:u w:val="single"/>
        </w:rPr>
        <w:t>November 13</w:t>
      </w:r>
      <w:r w:rsidR="00C5303D" w:rsidRPr="006975FB">
        <w:rPr>
          <w:b/>
          <w:sz w:val="32"/>
          <w:szCs w:val="32"/>
          <w:u w:val="single"/>
        </w:rPr>
        <w:t>, 202</w:t>
      </w:r>
      <w:r w:rsidR="002A4C0B">
        <w:rPr>
          <w:b/>
          <w:sz w:val="32"/>
          <w:szCs w:val="32"/>
          <w:u w:val="single"/>
        </w:rPr>
        <w:t>3</w:t>
      </w:r>
    </w:p>
    <w:p w:rsidR="00C5303D" w:rsidRPr="00DF5CFC" w:rsidRDefault="00C5303D" w:rsidP="000A6721">
      <w:pPr>
        <w:tabs>
          <w:tab w:val="left" w:pos="1080"/>
          <w:tab w:val="center" w:pos="4896"/>
        </w:tabs>
        <w:jc w:val="center"/>
        <w:rPr>
          <w:b/>
          <w:bCs/>
          <w:sz w:val="32"/>
          <w:szCs w:val="32"/>
        </w:rPr>
      </w:pPr>
      <w:r w:rsidRPr="00DF5CFC">
        <w:rPr>
          <w:b/>
          <w:bCs/>
          <w:sz w:val="32"/>
          <w:szCs w:val="32"/>
        </w:rPr>
        <w:t>Gilford Town Hall</w:t>
      </w:r>
    </w:p>
    <w:p w:rsidR="00C5303D" w:rsidRPr="00DF5CFC" w:rsidRDefault="00C5303D" w:rsidP="000A6721">
      <w:pPr>
        <w:pStyle w:val="Heading3"/>
        <w:tabs>
          <w:tab w:val="center" w:pos="4896"/>
        </w:tabs>
        <w:rPr>
          <w:bCs/>
          <w:szCs w:val="32"/>
        </w:rPr>
      </w:pPr>
      <w:r w:rsidRPr="00DF5CFC">
        <w:rPr>
          <w:bCs/>
          <w:szCs w:val="32"/>
        </w:rPr>
        <w:t>Conference Room A</w:t>
      </w:r>
    </w:p>
    <w:p w:rsidR="00C5303D" w:rsidRPr="00DF5CFC" w:rsidRDefault="00C5303D" w:rsidP="000A6721">
      <w:pPr>
        <w:pStyle w:val="Heading3"/>
        <w:rPr>
          <w:bCs/>
          <w:szCs w:val="32"/>
        </w:rPr>
      </w:pPr>
      <w:r w:rsidRPr="00DF5CFC">
        <w:rPr>
          <w:bCs/>
          <w:szCs w:val="32"/>
        </w:rPr>
        <w:t>47 Cherry Valley Road</w:t>
      </w:r>
    </w:p>
    <w:p w:rsidR="00C5303D" w:rsidRPr="00DF5CFC" w:rsidRDefault="00C5303D" w:rsidP="000A6721">
      <w:pPr>
        <w:pStyle w:val="Heading3"/>
        <w:tabs>
          <w:tab w:val="left" w:pos="1935"/>
          <w:tab w:val="center" w:pos="4707"/>
        </w:tabs>
        <w:rPr>
          <w:bCs/>
          <w:szCs w:val="32"/>
        </w:rPr>
      </w:pPr>
      <w:r w:rsidRPr="00DF5CFC">
        <w:rPr>
          <w:bCs/>
          <w:szCs w:val="32"/>
        </w:rPr>
        <w:t xml:space="preserve">Gilford, NH </w:t>
      </w:r>
      <w:r w:rsidR="00D60D31">
        <w:rPr>
          <w:bCs/>
          <w:szCs w:val="32"/>
        </w:rPr>
        <w:t xml:space="preserve"> </w:t>
      </w:r>
      <w:r w:rsidRPr="00DF5CFC">
        <w:rPr>
          <w:bCs/>
          <w:szCs w:val="32"/>
        </w:rPr>
        <w:t>03249</w:t>
      </w:r>
    </w:p>
    <w:p w:rsidR="00D64F25" w:rsidRDefault="00C5303D" w:rsidP="00D64F25">
      <w:pPr>
        <w:jc w:val="center"/>
        <w:rPr>
          <w:b/>
          <w:bCs/>
          <w:sz w:val="32"/>
          <w:szCs w:val="32"/>
        </w:rPr>
      </w:pPr>
      <w:r w:rsidRPr="00DF5CFC">
        <w:rPr>
          <w:b/>
          <w:bCs/>
          <w:sz w:val="32"/>
          <w:szCs w:val="32"/>
        </w:rPr>
        <w:t>10:00 A.M.</w:t>
      </w:r>
    </w:p>
    <w:p w:rsidR="00833463" w:rsidRDefault="00833463" w:rsidP="00D64F25">
      <w:pPr>
        <w:jc w:val="center"/>
        <w:rPr>
          <w:b/>
          <w:bCs/>
          <w:sz w:val="32"/>
          <w:szCs w:val="32"/>
        </w:rPr>
      </w:pPr>
    </w:p>
    <w:p w:rsidR="007A19D7" w:rsidRPr="00833463" w:rsidRDefault="007A19D7" w:rsidP="007A19D7">
      <w:pPr>
        <w:tabs>
          <w:tab w:val="left" w:pos="90"/>
        </w:tabs>
        <w:jc w:val="center"/>
        <w:rPr>
          <w:b/>
          <w:bCs/>
          <w:szCs w:val="24"/>
        </w:rPr>
      </w:pPr>
    </w:p>
    <w:p w:rsidR="00833463" w:rsidRPr="00833463" w:rsidRDefault="00833463" w:rsidP="00833463">
      <w:pPr>
        <w:ind w:left="900" w:hanging="540"/>
        <w:rPr>
          <w:rStyle w:val="Emphasis"/>
          <w:bCs/>
          <w:i w:val="0"/>
          <w:iCs w:val="0"/>
          <w:szCs w:val="24"/>
        </w:rPr>
      </w:pPr>
      <w:r w:rsidRPr="00833463">
        <w:rPr>
          <w:b/>
          <w:bCs/>
          <w:szCs w:val="24"/>
        </w:rPr>
        <w:t>1.</w:t>
      </w:r>
      <w:r w:rsidRPr="00833463">
        <w:rPr>
          <w:b/>
          <w:bCs/>
          <w:szCs w:val="24"/>
        </w:rPr>
        <w:tab/>
      </w:r>
      <w:r w:rsidRPr="00833463">
        <w:rPr>
          <w:b/>
          <w:bCs/>
          <w:smallCaps/>
          <w:szCs w:val="24"/>
          <w:u w:val="single"/>
        </w:rPr>
        <w:t>Frank &amp; Nancy Sullivan</w:t>
      </w:r>
      <w:r w:rsidRPr="00833463">
        <w:rPr>
          <w:bCs/>
          <w:szCs w:val="24"/>
        </w:rPr>
        <w:t xml:space="preserve"> – Applicants are proposing to replace a 9.8’ x 47’ manufactured home having a 7.8’ x 19.9’ addition and a 12.1’ x 12.2’ deck, with a new 13’9” x 48’ manufactured home with a 10’ x 30’ addition and a 10’ x 10’ deck, at the Two Pines park at 24 Dock Road, Unit 23, on Tax Map &amp; Lot #242-169.000 in the Resort Commercial (RC) Zone and Aquifer Protection District.  Amended Site Plan Review.  Application </w:t>
      </w:r>
      <w:r w:rsidRPr="00E024C7">
        <w:rPr>
          <w:bCs/>
          <w:szCs w:val="24"/>
        </w:rPr>
        <w:t>#2023000</w:t>
      </w:r>
      <w:r w:rsidR="00E024C7" w:rsidRPr="00E024C7">
        <w:rPr>
          <w:bCs/>
          <w:szCs w:val="24"/>
        </w:rPr>
        <w:t>710.</w:t>
      </w:r>
    </w:p>
    <w:p w:rsidR="00833463" w:rsidRPr="00833463" w:rsidRDefault="00833463" w:rsidP="00833463">
      <w:pPr>
        <w:ind w:left="900" w:hanging="540"/>
        <w:rPr>
          <w:szCs w:val="24"/>
        </w:rPr>
      </w:pPr>
    </w:p>
    <w:p w:rsidR="00833463" w:rsidRPr="00833463" w:rsidRDefault="00833463" w:rsidP="00833463">
      <w:pPr>
        <w:ind w:left="900" w:hanging="540"/>
        <w:rPr>
          <w:rStyle w:val="Emphasis"/>
          <w:i w:val="0"/>
          <w:szCs w:val="24"/>
        </w:rPr>
      </w:pPr>
      <w:r w:rsidRPr="00833463">
        <w:rPr>
          <w:rStyle w:val="Emphasis"/>
          <w:b/>
          <w:i w:val="0"/>
          <w:szCs w:val="24"/>
        </w:rPr>
        <w:t>2.</w:t>
      </w:r>
      <w:r w:rsidRPr="00833463">
        <w:rPr>
          <w:rStyle w:val="Emphasis"/>
          <w:b/>
          <w:szCs w:val="24"/>
        </w:rPr>
        <w:tab/>
      </w:r>
      <w:r w:rsidRPr="00833463">
        <w:rPr>
          <w:rStyle w:val="Emphasis"/>
          <w:b/>
          <w:i w:val="0"/>
          <w:smallCaps/>
          <w:szCs w:val="24"/>
          <w:u w:val="single"/>
        </w:rPr>
        <w:t>Adam R. Fogg, Atlantic Survey Co., LLC</w:t>
      </w:r>
      <w:r w:rsidRPr="00833463">
        <w:rPr>
          <w:rStyle w:val="Emphasis"/>
          <w:b/>
          <w:i w:val="0"/>
          <w:szCs w:val="24"/>
        </w:rPr>
        <w:t xml:space="preserve"> </w:t>
      </w:r>
      <w:r w:rsidRPr="00833463">
        <w:rPr>
          <w:rStyle w:val="Emphasis"/>
          <w:i w:val="0"/>
          <w:szCs w:val="24"/>
        </w:rPr>
        <w:t xml:space="preserve">– Applicant proposes to subdivide a 3.6 acre lot into two (2) lots, one of which has an existing home and will be 2.37 acres, and the other is undeveloped and will be 1.23 acres.  The property is located at 128 Old Lake Shore Road on Tax Map &amp; Lot #213-045.000 in the Resort Commercial (RC) Zone and Aquifer Protection District.  Subdivision Plan Review.  </w:t>
      </w:r>
      <w:r w:rsidRPr="00E024C7">
        <w:rPr>
          <w:rStyle w:val="Emphasis"/>
          <w:i w:val="0"/>
          <w:szCs w:val="24"/>
        </w:rPr>
        <w:t>Application #2023000</w:t>
      </w:r>
      <w:r w:rsidR="00E024C7" w:rsidRPr="00E024C7">
        <w:rPr>
          <w:rStyle w:val="Emphasis"/>
          <w:i w:val="0"/>
          <w:szCs w:val="24"/>
        </w:rPr>
        <w:t>711</w:t>
      </w:r>
      <w:r w:rsidRPr="00833463">
        <w:rPr>
          <w:rStyle w:val="Emphasis"/>
          <w:i w:val="0"/>
          <w:szCs w:val="24"/>
        </w:rPr>
        <w:t>.</w:t>
      </w:r>
    </w:p>
    <w:p w:rsidR="00833463" w:rsidRPr="00833463" w:rsidRDefault="00833463" w:rsidP="00833463">
      <w:pPr>
        <w:ind w:left="900" w:hanging="540"/>
        <w:rPr>
          <w:rStyle w:val="Emphasis"/>
          <w:i w:val="0"/>
          <w:szCs w:val="24"/>
        </w:rPr>
      </w:pPr>
    </w:p>
    <w:p w:rsidR="00833463" w:rsidRPr="00833463" w:rsidRDefault="00833463" w:rsidP="00833463">
      <w:pPr>
        <w:ind w:left="900" w:hanging="540"/>
        <w:rPr>
          <w:rStyle w:val="Emphasis"/>
          <w:i w:val="0"/>
          <w:szCs w:val="24"/>
        </w:rPr>
      </w:pPr>
      <w:r w:rsidRPr="00833463">
        <w:rPr>
          <w:rStyle w:val="Emphasis"/>
          <w:b/>
          <w:i w:val="0"/>
          <w:szCs w:val="24"/>
        </w:rPr>
        <w:t>3.</w:t>
      </w:r>
      <w:r w:rsidRPr="00833463">
        <w:rPr>
          <w:rStyle w:val="Emphasis"/>
          <w:b/>
          <w:i w:val="0"/>
          <w:szCs w:val="24"/>
        </w:rPr>
        <w:tab/>
      </w:r>
      <w:r w:rsidRPr="00833463">
        <w:rPr>
          <w:rStyle w:val="Emphasis"/>
          <w:b/>
          <w:i w:val="0"/>
          <w:smallCaps/>
          <w:szCs w:val="24"/>
          <w:u w:val="single"/>
        </w:rPr>
        <w:t>5 Sargent Place, LLC – Sam Kallmerten</w:t>
      </w:r>
      <w:r w:rsidRPr="00833463">
        <w:rPr>
          <w:rStyle w:val="Emphasis"/>
          <w:i w:val="0"/>
          <w:szCs w:val="24"/>
        </w:rPr>
        <w:t xml:space="preserve"> – Applicant is proposing to redevelop a lot that has four (4) existing manufactured housing units, two (2) existing houses, and other existing structures, with a new bank having a drive-up teller window and ATM with related parking, landscaping, lighting, and other site improvements on property located at 5 Sargent Place on Tax Map &amp; Lot #201-012.000 in the Commercial (C) Zone and Aquifer Protection District.  Site Plan Review.  Application #</w:t>
      </w:r>
      <w:r w:rsidRPr="00E024C7">
        <w:rPr>
          <w:rStyle w:val="Emphasis"/>
          <w:i w:val="0"/>
          <w:szCs w:val="24"/>
        </w:rPr>
        <w:t>2023000</w:t>
      </w:r>
      <w:r w:rsidR="00E024C7" w:rsidRPr="00E024C7">
        <w:rPr>
          <w:rStyle w:val="Emphasis"/>
          <w:i w:val="0"/>
          <w:szCs w:val="24"/>
        </w:rPr>
        <w:t>713</w:t>
      </w:r>
      <w:r w:rsidRPr="00E024C7">
        <w:rPr>
          <w:rStyle w:val="Emphasis"/>
          <w:i w:val="0"/>
          <w:szCs w:val="24"/>
        </w:rPr>
        <w:t>.</w:t>
      </w:r>
    </w:p>
    <w:p w:rsidR="00833463" w:rsidRPr="00833463" w:rsidRDefault="00833463" w:rsidP="00833463">
      <w:pPr>
        <w:ind w:left="540" w:hanging="360"/>
        <w:rPr>
          <w:rStyle w:val="Emphasis"/>
          <w:i w:val="0"/>
          <w:szCs w:val="24"/>
        </w:rPr>
      </w:pPr>
    </w:p>
    <w:p w:rsidR="002A4C0B" w:rsidRPr="002A4C0B" w:rsidRDefault="002A4C0B" w:rsidP="00C0513C">
      <w:pPr>
        <w:rPr>
          <w:bCs/>
          <w:szCs w:val="24"/>
        </w:rPr>
      </w:pPr>
    </w:p>
    <w:sectPr w:rsidR="002A4C0B" w:rsidRPr="002A4C0B" w:rsidSect="000A6721">
      <w:headerReference w:type="default" r:id="rId10"/>
      <w:type w:val="continuous"/>
      <w:pgSz w:w="12240" w:h="15840"/>
      <w:pgMar w:top="720" w:right="153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30B" w:rsidRDefault="009B730B">
      <w:r>
        <w:separator/>
      </w:r>
    </w:p>
  </w:endnote>
  <w:endnote w:type="continuationSeparator" w:id="0">
    <w:p w:rsidR="009B730B" w:rsidRDefault="009B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7B" w:rsidRDefault="00D1107B">
    <w:pPr>
      <w:jc w:val="center"/>
      <w:rPr>
        <w:rFonts w:ascii="Arial" w:hAnsi="Arial"/>
        <w:smallCaps/>
        <w:sz w:val="16"/>
      </w:rPr>
    </w:pPr>
    <w:r>
      <w:rPr>
        <w:rFonts w:ascii="Arial" w:hAnsi="Arial"/>
        <w:smallCaps/>
        <w:sz w:val="16"/>
      </w:rPr>
      <w:t xml:space="preserve">Building </w:t>
    </w:r>
    <w:r>
      <w:rPr>
        <w:rFonts w:ascii="Arial" w:hAnsi="Arial"/>
        <w:smallCaps/>
        <w:sz w:val="16"/>
      </w:rPr>
      <w:sym w:font="Symbol" w:char="F0B7"/>
    </w:r>
    <w:r>
      <w:rPr>
        <w:rFonts w:ascii="Arial" w:hAnsi="Arial"/>
        <w:smallCaps/>
        <w:sz w:val="16"/>
      </w:rPr>
      <w:t xml:space="preserve"> Conservation </w:t>
    </w:r>
    <w:r>
      <w:rPr>
        <w:rFonts w:ascii="Arial" w:hAnsi="Arial"/>
        <w:smallCaps/>
        <w:sz w:val="16"/>
      </w:rPr>
      <w:sym w:font="Symbol" w:char="F0B7"/>
    </w:r>
    <w:r>
      <w:rPr>
        <w:rFonts w:ascii="Arial" w:hAnsi="Arial"/>
        <w:smallCaps/>
        <w:sz w:val="16"/>
      </w:rPr>
      <w:t xml:space="preserve"> Health </w:t>
    </w:r>
    <w:r>
      <w:rPr>
        <w:rFonts w:ascii="Arial" w:hAnsi="Arial"/>
        <w:smallCaps/>
        <w:sz w:val="16"/>
      </w:rPr>
      <w:sym w:font="Symbol" w:char="F0B7"/>
    </w:r>
    <w:r>
      <w:rPr>
        <w:rFonts w:ascii="Arial" w:hAnsi="Arial"/>
        <w:smallCaps/>
        <w:sz w:val="16"/>
      </w:rPr>
      <w:t xml:space="preserve"> Historic Preservation </w:t>
    </w:r>
    <w:r>
      <w:rPr>
        <w:rFonts w:ascii="Arial" w:hAnsi="Arial"/>
        <w:smallCaps/>
        <w:sz w:val="16"/>
      </w:rPr>
      <w:sym w:font="Symbol" w:char="F0B7"/>
    </w:r>
    <w:r>
      <w:rPr>
        <w:rFonts w:ascii="Arial" w:hAnsi="Arial"/>
        <w:smallCaps/>
        <w:sz w:val="16"/>
      </w:rPr>
      <w:t xml:space="preserve"> Planning </w:t>
    </w:r>
    <w:r>
      <w:rPr>
        <w:rFonts w:ascii="Arial" w:hAnsi="Arial"/>
        <w:smallCaps/>
        <w:sz w:val="16"/>
      </w:rPr>
      <w:sym w:font="Symbol" w:char="F0B7"/>
    </w:r>
    <w:r>
      <w:rPr>
        <w:rFonts w:ascii="Arial" w:hAnsi="Arial"/>
        <w:smallCaps/>
        <w:sz w:val="16"/>
      </w:rPr>
      <w:t xml:space="preserve"> Zoning</w:t>
    </w:r>
  </w:p>
  <w:p w:rsidR="00D1107B" w:rsidRDefault="00C5303D">
    <w:pPr>
      <w:jc w:val="center"/>
      <w:rPr>
        <w:rFonts w:ascii="Arial" w:hAnsi="Arial"/>
        <w:smallCaps/>
        <w:sz w:val="16"/>
      </w:rPr>
    </w:pPr>
    <w:r>
      <w:rPr>
        <w:rFonts w:ascii="Arial" w:hAnsi="Arial"/>
        <w:smallCaps/>
        <w:noProof/>
        <w:sz w:val="16"/>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58420</wp:posOffset>
              </wp:positionV>
              <wp:extent cx="621792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58F62"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89.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4v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" o:allowincell="f"/>
          </w:pict>
        </mc:Fallback>
      </mc:AlternateContent>
    </w:r>
  </w:p>
  <w:p w:rsidR="00D1107B" w:rsidRDefault="00D1107B">
    <w:pPr>
      <w:jc w:val="center"/>
      <w:rPr>
        <w:rFonts w:ascii="Arial" w:hAnsi="Arial"/>
        <w:smallCaps/>
        <w:sz w:val="16"/>
      </w:rPr>
    </w:pPr>
    <w:r>
      <w:rPr>
        <w:rFonts w:ascii="Arial" w:hAnsi="Arial"/>
        <w:smallCaps/>
        <w:sz w:val="16"/>
      </w:rPr>
      <w:t xml:space="preserve">47 </w:t>
    </w:r>
    <w:smartTag w:uri="urn:schemas-microsoft-com:office:smarttags" w:element="address">
      <w:smartTag w:uri="urn:schemas-microsoft-com:office:smarttags" w:element="Street">
        <w:r>
          <w:rPr>
            <w:rFonts w:ascii="Arial" w:hAnsi="Arial"/>
            <w:smallCaps/>
            <w:sz w:val="16"/>
          </w:rPr>
          <w:t>Cherry Valley Road</w:t>
        </w:r>
      </w:smartTag>
      <w:r>
        <w:rPr>
          <w:rFonts w:ascii="Arial" w:hAnsi="Arial"/>
          <w:smallCaps/>
          <w:sz w:val="16"/>
        </w:rPr>
        <w:t xml:space="preserve"> </w:t>
      </w:r>
      <w:r>
        <w:rPr>
          <w:rFonts w:ascii="Arial" w:hAnsi="Arial"/>
          <w:smallCaps/>
          <w:sz w:val="16"/>
        </w:rPr>
        <w:sym w:font="Symbol" w:char="F0B7"/>
      </w:r>
      <w:r>
        <w:rPr>
          <w:rFonts w:ascii="Arial" w:hAnsi="Arial"/>
          <w:smallCaps/>
          <w:sz w:val="16"/>
        </w:rPr>
        <w:t xml:space="preserve"> </w:t>
      </w:r>
      <w:smartTag w:uri="urn:schemas-microsoft-com:office:smarttags" w:element="City">
        <w:r>
          <w:rPr>
            <w:rFonts w:ascii="Arial" w:hAnsi="Arial"/>
            <w:smallCaps/>
            <w:sz w:val="16"/>
          </w:rPr>
          <w:t>Gilford</w:t>
        </w:r>
      </w:smartTag>
      <w:r>
        <w:rPr>
          <w:rFonts w:ascii="Arial" w:hAnsi="Arial"/>
          <w:smallCaps/>
          <w:sz w:val="16"/>
        </w:rPr>
        <w:t xml:space="preserve">, </w:t>
      </w:r>
      <w:smartTag w:uri="urn:schemas-microsoft-com:office:smarttags" w:element="State">
        <w:r>
          <w:rPr>
            <w:rFonts w:ascii="Arial" w:hAnsi="Arial"/>
            <w:smallCaps/>
            <w:sz w:val="16"/>
          </w:rPr>
          <w:t>NH</w:t>
        </w:r>
      </w:smartTag>
      <w:r>
        <w:rPr>
          <w:rFonts w:ascii="Arial" w:hAnsi="Arial"/>
          <w:smallCaps/>
          <w:sz w:val="16"/>
        </w:rPr>
        <w:t xml:space="preserve">  </w:t>
      </w:r>
      <w:smartTag w:uri="urn:schemas-microsoft-com:office:smarttags" w:element="PostalCode">
        <w:r>
          <w:rPr>
            <w:rFonts w:ascii="Arial" w:hAnsi="Arial"/>
            <w:smallCaps/>
            <w:sz w:val="16"/>
          </w:rPr>
          <w:t>03249</w:t>
        </w:r>
      </w:smartTag>
    </w:smartTag>
    <w:r>
      <w:rPr>
        <w:rFonts w:ascii="Arial" w:hAnsi="Arial"/>
        <w:smallCaps/>
        <w:sz w:val="16"/>
      </w:rPr>
      <w:t xml:space="preserve"> </w:t>
    </w:r>
    <w:r>
      <w:rPr>
        <w:rFonts w:ascii="Arial" w:hAnsi="Arial"/>
        <w:smallCaps/>
        <w:sz w:val="16"/>
      </w:rPr>
      <w:sym w:font="Symbol" w:char="F0B7"/>
    </w:r>
    <w:r>
      <w:rPr>
        <w:rFonts w:ascii="Arial" w:hAnsi="Arial"/>
        <w:smallCaps/>
        <w:sz w:val="16"/>
      </w:rPr>
      <w:t xml:space="preserve"> phone:  (603) 527-4727 </w:t>
    </w:r>
    <w:r>
      <w:rPr>
        <w:rFonts w:ascii="Arial" w:hAnsi="Arial"/>
        <w:smallCaps/>
        <w:sz w:val="16"/>
      </w:rPr>
      <w:sym w:font="Symbol" w:char="F0B7"/>
    </w:r>
    <w:r>
      <w:rPr>
        <w:rFonts w:ascii="Arial" w:hAnsi="Arial"/>
        <w:smallCaps/>
        <w:sz w:val="16"/>
      </w:rPr>
      <w:t xml:space="preserve"> fax:  (603) 527-4731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30B" w:rsidRDefault="009B730B">
      <w:r>
        <w:separator/>
      </w:r>
    </w:p>
  </w:footnote>
  <w:footnote w:type="continuationSeparator" w:id="0">
    <w:p w:rsidR="009B730B" w:rsidRDefault="009B7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39" w:rsidRDefault="00AC7039">
    <w:pPr>
      <w:spacing w:line="168" w:lineRule="auto"/>
      <w:rPr>
        <w:rFonts w:ascii="Imprint MT Shadow" w:hAnsi="Imprint MT Shadow"/>
        <w:sz w:val="40"/>
      </w:rPr>
    </w:pPr>
  </w:p>
  <w:p w:rsidR="00D1107B" w:rsidRDefault="00C5303D" w:rsidP="00AC7039">
    <w:pPr>
      <w:tabs>
        <w:tab w:val="left" w:pos="7615"/>
      </w:tabs>
      <w:spacing w:line="168" w:lineRule="auto"/>
      <w:rPr>
        <w:rFonts w:ascii="Imprint MT Shadow" w:hAnsi="Imprint MT Shadow"/>
        <w:sz w:val="40"/>
      </w:rPr>
    </w:pPr>
    <w:r>
      <w:rPr>
        <w:noProof/>
      </w:rPr>
      <w:drawing>
        <wp:anchor distT="0" distB="0" distL="114300" distR="114300" simplePos="0" relativeHeight="251657216" behindDoc="0" locked="0" layoutInCell="0" allowOverlap="1">
          <wp:simplePos x="0" y="0"/>
          <wp:positionH relativeFrom="column">
            <wp:posOffset>-182880</wp:posOffset>
          </wp:positionH>
          <wp:positionV relativeFrom="paragraph">
            <wp:posOffset>91440</wp:posOffset>
          </wp:positionV>
          <wp:extent cx="1243330" cy="1190625"/>
          <wp:effectExtent l="0" t="0" r="0" b="0"/>
          <wp:wrapNone/>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330" cy="1190625"/>
                  </a:xfrm>
                  <a:prstGeom prst="rect">
                    <a:avLst/>
                  </a:prstGeom>
                  <a:noFill/>
                </pic:spPr>
              </pic:pic>
            </a:graphicData>
          </a:graphic>
          <wp14:sizeRelH relativeFrom="page">
            <wp14:pctWidth>0</wp14:pctWidth>
          </wp14:sizeRelH>
          <wp14:sizeRelV relativeFrom="page">
            <wp14:pctHeight>0</wp14:pctHeight>
          </wp14:sizeRelV>
        </wp:anchor>
      </w:drawing>
    </w:r>
    <w:r w:rsidR="00AC7039">
      <w:rPr>
        <w:rFonts w:ascii="Imprint MT Shadow" w:hAnsi="Imprint MT Shadow"/>
        <w:sz w:val="40"/>
      </w:rPr>
      <w:tab/>
    </w:r>
  </w:p>
  <w:p w:rsidR="00D1107B" w:rsidRDefault="00D1107B">
    <w:pPr>
      <w:spacing w:line="168" w:lineRule="auto"/>
      <w:jc w:val="right"/>
      <w:rPr>
        <w:rFonts w:ascii="Copperplate Gothic Bold" w:hAnsi="Copperplate Gothic Bold"/>
        <w:sz w:val="56"/>
      </w:rPr>
    </w:pPr>
    <w:r>
      <w:rPr>
        <w:rFonts w:ascii="Imprint MT Shadow" w:hAnsi="Imprint MT Shadow"/>
        <w:sz w:val="40"/>
      </w:rPr>
      <w:tab/>
    </w:r>
    <w:r>
      <w:rPr>
        <w:rFonts w:ascii="Imprint MT Shadow" w:hAnsi="Imprint MT Shadow"/>
        <w:sz w:val="40"/>
      </w:rPr>
      <w:tab/>
    </w:r>
    <w:r>
      <w:rPr>
        <w:rFonts w:ascii="Imprint MT Shadow" w:hAnsi="Imprint MT Shadow"/>
        <w:sz w:val="56"/>
      </w:rPr>
      <w:t xml:space="preserve">    </w:t>
    </w:r>
    <w:r>
      <w:rPr>
        <w:rFonts w:ascii="Copperplate Gothic Bold" w:hAnsi="Copperplate Gothic Bold"/>
        <w:sz w:val="56"/>
      </w:rPr>
      <w:t xml:space="preserve">Town of </w:t>
    </w:r>
    <w:smartTag w:uri="urn:schemas-microsoft-com:office:smarttags" w:element="City">
      <w:smartTag w:uri="urn:schemas-microsoft-com:office:smarttags" w:element="place">
        <w:r>
          <w:rPr>
            <w:rFonts w:ascii="Copperplate Gothic Bold" w:hAnsi="Copperplate Gothic Bold"/>
            <w:sz w:val="56"/>
          </w:rPr>
          <w:t>Gilford</w:t>
        </w:r>
      </w:smartTag>
    </w:smartTag>
  </w:p>
  <w:p w:rsidR="001601B7" w:rsidRDefault="00D1107B">
    <w:pPr>
      <w:spacing w:line="168" w:lineRule="auto"/>
      <w:jc w:val="right"/>
    </w:pPr>
    <w:r>
      <w:tab/>
    </w:r>
    <w:r>
      <w:tab/>
      <w:t xml:space="preserve">       </w:t>
    </w:r>
  </w:p>
  <w:p w:rsidR="00D1107B" w:rsidRDefault="001601B7">
    <w:pPr>
      <w:spacing w:line="168" w:lineRule="auto"/>
      <w:jc w:val="right"/>
      <w:rPr>
        <w:rFonts w:ascii="Maiandra GD" w:hAnsi="Maiandra GD"/>
        <w:b/>
        <w:i/>
        <w:sz w:val="20"/>
      </w:rPr>
    </w:pPr>
    <w:r>
      <w:rPr>
        <w:rFonts w:ascii="Maiandra GD" w:hAnsi="Maiandra GD"/>
        <w:b/>
        <w:i/>
        <w:sz w:val="20"/>
      </w:rPr>
      <w:t>R</w:t>
    </w:r>
    <w:r w:rsidR="00D1107B">
      <w:rPr>
        <w:rFonts w:ascii="Maiandra GD" w:hAnsi="Maiandra GD"/>
        <w:b/>
        <w:i/>
        <w:sz w:val="20"/>
      </w:rPr>
      <w:t>ecreation Center of New Hampshire</w:t>
    </w:r>
  </w:p>
  <w:p w:rsidR="00D1107B" w:rsidRDefault="00C5303D">
    <w:pPr>
      <w:spacing w:line="168" w:lineRule="auto"/>
      <w:jc w:val="right"/>
    </w:pPr>
    <w:r>
      <w:rPr>
        <w:noProof/>
      </w:rPr>
      <mc:AlternateContent>
        <mc:Choice Requires="wps">
          <w:drawing>
            <wp:anchor distT="0" distB="0" distL="114300" distR="114300" simplePos="0" relativeHeight="251658240" behindDoc="0" locked="0" layoutInCell="1" allowOverlap="1">
              <wp:simplePos x="0" y="0"/>
              <wp:positionH relativeFrom="column">
                <wp:align>right</wp:align>
              </wp:positionH>
              <wp:positionV relativeFrom="margin">
                <wp:posOffset>-202565</wp:posOffset>
              </wp:positionV>
              <wp:extent cx="484632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1D8D8" id="Line 3" o:spid="_x0000_s1026" style="position:absolute;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margin;mso-width-percent:0;mso-height-percent:0;mso-width-relative:page;mso-height-relative:page" from="330.4pt,-15.95pt" to="71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G+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" strokeweight="1.5pt">
              <w10:wrap anchory="margin"/>
            </v:line>
          </w:pict>
        </mc:Fallback>
      </mc:AlternateContent>
    </w:r>
    <w:r w:rsidR="00D1107B">
      <w:t xml:space="preserve">                                             </w:t>
    </w:r>
  </w:p>
  <w:p w:rsidR="00D1107B" w:rsidRDefault="00D1107B">
    <w:pPr>
      <w:pStyle w:val="Header"/>
    </w:pPr>
    <w:r>
      <w:rPr>
        <w:rFonts w:ascii="Arial" w:hAnsi="Arial"/>
        <w:smallCaps/>
        <w:sz w:val="16"/>
      </w:rPr>
      <w:tab/>
    </w:r>
    <w:r>
      <w:rPr>
        <w:rFonts w:ascii="Arial" w:hAnsi="Arial"/>
        <w:smallCaps/>
        <w:sz w:val="16"/>
      </w:rPr>
      <w:tab/>
    </w:r>
    <w:r>
      <w:rPr>
        <w:rFonts w:ascii="Arial Narrow" w:hAnsi="Arial Narrow"/>
        <w:caps/>
        <w:sz w:val="16"/>
      </w:rPr>
      <w:t xml:space="preserve">                 </w:t>
    </w:r>
    <w:r>
      <w:rPr>
        <w:rFonts w:ascii="Arial" w:hAnsi="Arial"/>
        <w:caps/>
      </w:rPr>
      <w:t>Department of Planning &amp; Land Use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07B" w:rsidRDefault="00C5303D">
    <w:pPr>
      <w:rPr>
        <w:rFonts w:ascii="Maiandra GD" w:hAnsi="Maiandra GD"/>
        <w:b/>
        <w:i/>
        <w:sz w:val="22"/>
      </w:rPr>
    </w:pPr>
    <w:r>
      <w:rPr>
        <w:rFonts w:ascii="Copperplate Gothic Bold" w:hAnsi="Copperplate Gothic Bold"/>
        <w:noProof/>
        <w:sz w:val="28"/>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182880</wp:posOffset>
              </wp:positionV>
              <wp:extent cx="62179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CDD12"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489.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KE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" o:allowincell="f"/>
          </w:pict>
        </mc:Fallback>
      </mc:AlternateContent>
    </w:r>
    <w:r w:rsidR="00D1107B">
      <w:rPr>
        <w:rFonts w:ascii="Copperplate Gothic Bold" w:hAnsi="Copperplate Gothic Bold"/>
        <w:sz w:val="28"/>
      </w:rPr>
      <w:t xml:space="preserve">Town of </w:t>
    </w:r>
    <w:smartTag w:uri="urn:schemas-microsoft-com:office:smarttags" w:element="City">
      <w:r w:rsidR="00D1107B">
        <w:rPr>
          <w:rFonts w:ascii="Copperplate Gothic Bold" w:hAnsi="Copperplate Gothic Bold"/>
          <w:sz w:val="28"/>
        </w:rPr>
        <w:t>Gilford</w:t>
      </w:r>
    </w:smartTag>
    <w:r w:rsidR="00D1107B">
      <w:rPr>
        <w:rFonts w:ascii="Copperplate Gothic Bold" w:hAnsi="Copperplate Gothic Bold"/>
        <w:sz w:val="28"/>
      </w:rPr>
      <w:tab/>
    </w:r>
    <w:smartTag w:uri="urn:schemas-microsoft-com:office:smarttags" w:element="PlaceName">
      <w:r w:rsidR="00D1107B">
        <w:rPr>
          <w:rFonts w:ascii="Maiandra GD" w:hAnsi="Maiandra GD"/>
          <w:b/>
          <w:i/>
          <w:sz w:val="22"/>
        </w:rPr>
        <w:t>Recreation</w:t>
      </w:r>
    </w:smartTag>
    <w:r w:rsidR="00D1107B">
      <w:rPr>
        <w:rFonts w:ascii="Maiandra GD" w:hAnsi="Maiandra GD"/>
        <w:b/>
        <w:i/>
        <w:sz w:val="22"/>
      </w:rPr>
      <w:t xml:space="preserve"> </w:t>
    </w:r>
    <w:smartTag w:uri="urn:schemas-microsoft-com:office:smarttags" w:element="PlaceType">
      <w:r w:rsidR="00D1107B">
        <w:rPr>
          <w:rFonts w:ascii="Maiandra GD" w:hAnsi="Maiandra GD"/>
          <w:b/>
          <w:i/>
          <w:sz w:val="22"/>
        </w:rPr>
        <w:t>Center</w:t>
      </w:r>
    </w:smartTag>
    <w:r w:rsidR="00D1107B">
      <w:rPr>
        <w:rFonts w:ascii="Maiandra GD" w:hAnsi="Maiandra GD"/>
        <w:b/>
        <w:i/>
        <w:sz w:val="22"/>
      </w:rPr>
      <w:t xml:space="preserve"> of </w:t>
    </w:r>
    <w:smartTag w:uri="urn:schemas-microsoft-com:office:smarttags" w:element="State">
      <w:smartTag w:uri="urn:schemas-microsoft-com:office:smarttags" w:element="place">
        <w:r w:rsidR="00D1107B">
          <w:rPr>
            <w:rFonts w:ascii="Maiandra GD" w:hAnsi="Maiandra GD"/>
            <w:b/>
            <w:i/>
            <w:sz w:val="22"/>
          </w:rPr>
          <w:t>New Hampshire</w:t>
        </w:r>
      </w:smartTag>
    </w:smartTag>
  </w:p>
  <w:p w:rsidR="00D1107B" w:rsidRDefault="00D1107B">
    <w:pPr>
      <w:jc w:val="right"/>
    </w:pPr>
    <w:r>
      <w:rPr>
        <w:rFonts w:ascii="Arial" w:hAnsi="Arial"/>
        <w:caps/>
      </w:rPr>
      <w:t>Department of Planning &amp; Land 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50AC4"/>
    <w:multiLevelType w:val="hybridMultilevel"/>
    <w:tmpl w:val="77C8B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B2720"/>
    <w:multiLevelType w:val="hybridMultilevel"/>
    <w:tmpl w:val="42A4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11B99"/>
    <w:multiLevelType w:val="hybridMultilevel"/>
    <w:tmpl w:val="CB46FB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3F09BA"/>
    <w:multiLevelType w:val="hybridMultilevel"/>
    <w:tmpl w:val="BA8C1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D1830"/>
    <w:multiLevelType w:val="hybridMultilevel"/>
    <w:tmpl w:val="908E11D2"/>
    <w:lvl w:ilvl="0" w:tplc="001440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B36166"/>
    <w:multiLevelType w:val="hybridMultilevel"/>
    <w:tmpl w:val="B864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D713C"/>
    <w:multiLevelType w:val="multilevel"/>
    <w:tmpl w:val="B2E45102"/>
    <w:lvl w:ilvl="0">
      <w:start w:val="1"/>
      <w:numFmt w:val="decimal"/>
      <w:lvlText w:val="%1"/>
      <w:lvlJc w:val="left"/>
      <w:pPr>
        <w:ind w:left="720" w:hanging="720"/>
      </w:pPr>
      <w:rPr>
        <w:b/>
        <w:i w:val="0"/>
      </w:rPr>
    </w:lvl>
    <w:lvl w:ilvl="1">
      <w:start w:val="1"/>
      <w:numFmt w:val="decimal"/>
      <w:lvlText w:val="%1.%2"/>
      <w:lvlJc w:val="left"/>
      <w:pPr>
        <w:ind w:left="1080" w:hanging="720"/>
      </w:pPr>
      <w:rPr>
        <w:b/>
        <w:i w:val="0"/>
      </w:rPr>
    </w:lvl>
    <w:lvl w:ilvl="2">
      <w:start w:val="1"/>
      <w:numFmt w:val="decimal"/>
      <w:lvlText w:val="%1.%2.%3"/>
      <w:lvlJc w:val="left"/>
      <w:pPr>
        <w:ind w:left="1440" w:hanging="720"/>
      </w:pPr>
      <w:rPr>
        <w:b/>
        <w:i w:val="0"/>
      </w:rPr>
    </w:lvl>
    <w:lvl w:ilvl="3">
      <w:start w:val="1"/>
      <w:numFmt w:val="decimal"/>
      <w:lvlText w:val="%1.%2.%3.%4"/>
      <w:lvlJc w:val="left"/>
      <w:pPr>
        <w:ind w:left="1800" w:hanging="720"/>
      </w:pPr>
      <w:rPr>
        <w:b/>
        <w:i w:val="0"/>
      </w:rPr>
    </w:lvl>
    <w:lvl w:ilvl="4">
      <w:start w:val="1"/>
      <w:numFmt w:val="decimal"/>
      <w:lvlText w:val="%1.%2.%3.%4.%5"/>
      <w:lvlJc w:val="left"/>
      <w:pPr>
        <w:ind w:left="2520" w:hanging="1080"/>
      </w:pPr>
      <w:rPr>
        <w:b/>
        <w:i w:val="0"/>
      </w:rPr>
    </w:lvl>
    <w:lvl w:ilvl="5">
      <w:start w:val="1"/>
      <w:numFmt w:val="decimal"/>
      <w:lvlText w:val="%1.%2.%3.%4.%5.%6"/>
      <w:lvlJc w:val="left"/>
      <w:pPr>
        <w:ind w:left="2880" w:hanging="1080"/>
      </w:pPr>
      <w:rPr>
        <w:b/>
        <w:i w:val="0"/>
      </w:rPr>
    </w:lvl>
    <w:lvl w:ilvl="6">
      <w:start w:val="1"/>
      <w:numFmt w:val="decimal"/>
      <w:lvlText w:val="%1.%2.%3.%4.%5.%6.%7"/>
      <w:lvlJc w:val="left"/>
      <w:pPr>
        <w:ind w:left="3600" w:hanging="1440"/>
      </w:pPr>
      <w:rPr>
        <w:b/>
        <w:i w:val="0"/>
      </w:rPr>
    </w:lvl>
    <w:lvl w:ilvl="7">
      <w:start w:val="1"/>
      <w:numFmt w:val="decimal"/>
      <w:lvlText w:val="%1.%2.%3.%4.%5.%6.%7.%8"/>
      <w:lvlJc w:val="left"/>
      <w:pPr>
        <w:ind w:left="3960" w:hanging="1440"/>
      </w:pPr>
      <w:rPr>
        <w:b/>
        <w:i w:val="0"/>
      </w:rPr>
    </w:lvl>
    <w:lvl w:ilvl="8">
      <w:start w:val="1"/>
      <w:numFmt w:val="decimal"/>
      <w:lvlText w:val="%1.%2.%3.%4.%5.%6.%7.%8.%9"/>
      <w:lvlJc w:val="left"/>
      <w:pPr>
        <w:ind w:left="4320" w:hanging="1440"/>
      </w:pPr>
      <w:rPr>
        <w:b/>
        <w:i w:val="0"/>
      </w:rPr>
    </w:lvl>
  </w:abstractNum>
  <w:abstractNum w:abstractNumId="7" w15:restartNumberingAfterBreak="0">
    <w:nsid w:val="664C3215"/>
    <w:multiLevelType w:val="hybridMultilevel"/>
    <w:tmpl w:val="05A013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64387D"/>
    <w:multiLevelType w:val="hybridMultilevel"/>
    <w:tmpl w:val="EAA41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8"/>
  </w:num>
  <w:num w:numId="5">
    <w:abstractNumId w:val="3"/>
  </w:num>
  <w:num w:numId="6">
    <w:abstractNumId w:val="5"/>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56"/>
    <w:rsid w:val="00023DD7"/>
    <w:rsid w:val="00043A4E"/>
    <w:rsid w:val="000959DB"/>
    <w:rsid w:val="000A5974"/>
    <w:rsid w:val="000A6721"/>
    <w:rsid w:val="000D0194"/>
    <w:rsid w:val="000D5932"/>
    <w:rsid w:val="000F690B"/>
    <w:rsid w:val="00107097"/>
    <w:rsid w:val="001567E8"/>
    <w:rsid w:val="00156C8F"/>
    <w:rsid w:val="001601B7"/>
    <w:rsid w:val="00172CC0"/>
    <w:rsid w:val="001872F3"/>
    <w:rsid w:val="001F11C4"/>
    <w:rsid w:val="00235DAC"/>
    <w:rsid w:val="00253806"/>
    <w:rsid w:val="002A4C0B"/>
    <w:rsid w:val="002C2C60"/>
    <w:rsid w:val="002C2EF3"/>
    <w:rsid w:val="002C692E"/>
    <w:rsid w:val="00300CCD"/>
    <w:rsid w:val="003441A8"/>
    <w:rsid w:val="00373BE9"/>
    <w:rsid w:val="003952E2"/>
    <w:rsid w:val="003A00C9"/>
    <w:rsid w:val="003B6046"/>
    <w:rsid w:val="003C5F64"/>
    <w:rsid w:val="003F294C"/>
    <w:rsid w:val="003F4555"/>
    <w:rsid w:val="00423EC3"/>
    <w:rsid w:val="004338E6"/>
    <w:rsid w:val="00471E5C"/>
    <w:rsid w:val="004724E8"/>
    <w:rsid w:val="00477D56"/>
    <w:rsid w:val="004F3340"/>
    <w:rsid w:val="00561A8D"/>
    <w:rsid w:val="005D10EE"/>
    <w:rsid w:val="005D4B3B"/>
    <w:rsid w:val="0063381B"/>
    <w:rsid w:val="006379B5"/>
    <w:rsid w:val="00657733"/>
    <w:rsid w:val="006725A4"/>
    <w:rsid w:val="00716A2A"/>
    <w:rsid w:val="007629F9"/>
    <w:rsid w:val="00786275"/>
    <w:rsid w:val="00791ACD"/>
    <w:rsid w:val="0079730D"/>
    <w:rsid w:val="00797565"/>
    <w:rsid w:val="007A098B"/>
    <w:rsid w:val="007A19D7"/>
    <w:rsid w:val="007A5099"/>
    <w:rsid w:val="00833463"/>
    <w:rsid w:val="00837590"/>
    <w:rsid w:val="008418C9"/>
    <w:rsid w:val="00846816"/>
    <w:rsid w:val="00850E83"/>
    <w:rsid w:val="00852109"/>
    <w:rsid w:val="0088060B"/>
    <w:rsid w:val="008C1C8F"/>
    <w:rsid w:val="00953AE8"/>
    <w:rsid w:val="009B730B"/>
    <w:rsid w:val="009C2F96"/>
    <w:rsid w:val="009F185A"/>
    <w:rsid w:val="009F7170"/>
    <w:rsid w:val="00A23BAF"/>
    <w:rsid w:val="00A376C4"/>
    <w:rsid w:val="00A76FFD"/>
    <w:rsid w:val="00A800E1"/>
    <w:rsid w:val="00AC7039"/>
    <w:rsid w:val="00AD74B3"/>
    <w:rsid w:val="00AF1EC8"/>
    <w:rsid w:val="00B02A0B"/>
    <w:rsid w:val="00B22B84"/>
    <w:rsid w:val="00B41114"/>
    <w:rsid w:val="00B757A4"/>
    <w:rsid w:val="00B81A82"/>
    <w:rsid w:val="00BA1B7D"/>
    <w:rsid w:val="00BE00EF"/>
    <w:rsid w:val="00C0513C"/>
    <w:rsid w:val="00C23C82"/>
    <w:rsid w:val="00C34DE9"/>
    <w:rsid w:val="00C5303D"/>
    <w:rsid w:val="00C72385"/>
    <w:rsid w:val="00C930ED"/>
    <w:rsid w:val="00CC143D"/>
    <w:rsid w:val="00CF7BA7"/>
    <w:rsid w:val="00D1107B"/>
    <w:rsid w:val="00D47F0B"/>
    <w:rsid w:val="00D60D31"/>
    <w:rsid w:val="00D64F25"/>
    <w:rsid w:val="00D773DB"/>
    <w:rsid w:val="00D87048"/>
    <w:rsid w:val="00DA6C56"/>
    <w:rsid w:val="00DC21CA"/>
    <w:rsid w:val="00DF4027"/>
    <w:rsid w:val="00E024C7"/>
    <w:rsid w:val="00E72F50"/>
    <w:rsid w:val="00EB3444"/>
    <w:rsid w:val="00ED4ED9"/>
    <w:rsid w:val="00EE50B5"/>
    <w:rsid w:val="00EF6E41"/>
    <w:rsid w:val="00F506DE"/>
    <w:rsid w:val="00F918A0"/>
    <w:rsid w:val="00F92DEE"/>
    <w:rsid w:val="00FB064F"/>
    <w:rsid w:val="00FE4DD2"/>
    <w:rsid w:val="00FF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6513BE16"/>
  <w15:chartTrackingRefBased/>
  <w15:docId w15:val="{F87C43B9-208F-4C9B-A7C6-FC433055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3">
    <w:name w:val="heading 3"/>
    <w:basedOn w:val="Normal"/>
    <w:next w:val="Normal"/>
    <w:link w:val="Heading3Char"/>
    <w:qFormat/>
    <w:rsid w:val="00C5303D"/>
    <w:pPr>
      <w:keepNext/>
      <w:jc w:val="center"/>
      <w:outlineLvl w:val="2"/>
    </w:pPr>
    <w:rPr>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
    <w:name w:val="Heading 3 Char"/>
    <w:basedOn w:val="DefaultParagraphFont"/>
    <w:link w:val="Heading3"/>
    <w:rsid w:val="00C5303D"/>
    <w:rPr>
      <w:b/>
      <w:snapToGrid w:val="0"/>
      <w:sz w:val="32"/>
    </w:rPr>
  </w:style>
  <w:style w:type="paragraph" w:styleId="NoSpacing">
    <w:name w:val="No Spacing"/>
    <w:uiPriority w:val="1"/>
    <w:qFormat/>
    <w:rsid w:val="00C5303D"/>
    <w:rPr>
      <w:rFonts w:ascii="Bookman Old Style" w:hAnsi="Bookman Old Style"/>
      <w:sz w:val="24"/>
    </w:rPr>
  </w:style>
  <w:style w:type="paragraph" w:styleId="ListParagraph">
    <w:name w:val="List Paragraph"/>
    <w:basedOn w:val="Normal"/>
    <w:uiPriority w:val="34"/>
    <w:qFormat/>
    <w:rsid w:val="00BA1B7D"/>
    <w:pPr>
      <w:ind w:left="720"/>
      <w:contextualSpacing/>
    </w:pPr>
  </w:style>
  <w:style w:type="paragraph" w:styleId="BalloonText">
    <w:name w:val="Balloon Text"/>
    <w:basedOn w:val="Normal"/>
    <w:link w:val="BalloonTextChar"/>
    <w:rsid w:val="009C2F96"/>
    <w:rPr>
      <w:rFonts w:ascii="Segoe UI" w:hAnsi="Segoe UI" w:cs="Segoe UI"/>
      <w:sz w:val="18"/>
      <w:szCs w:val="18"/>
    </w:rPr>
  </w:style>
  <w:style w:type="character" w:customStyle="1" w:styleId="BalloonTextChar">
    <w:name w:val="Balloon Text Char"/>
    <w:basedOn w:val="DefaultParagraphFont"/>
    <w:link w:val="BalloonText"/>
    <w:rsid w:val="009C2F96"/>
    <w:rPr>
      <w:rFonts w:ascii="Segoe UI" w:hAnsi="Segoe UI" w:cs="Segoe UI"/>
      <w:sz w:val="18"/>
      <w:szCs w:val="18"/>
    </w:rPr>
  </w:style>
  <w:style w:type="character" w:styleId="Emphasis">
    <w:name w:val="Emphasis"/>
    <w:basedOn w:val="DefaultParagraphFont"/>
    <w:qFormat/>
    <w:rsid w:val="00D870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2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yer\Application%20Data\Microsoft\Templates\Letterhead%20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2A5C2-D561-415B-9F13-E29F3127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A2.dot</Template>
  <TotalTime>7</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October 11, 2001</vt:lpstr>
    </vt:vector>
  </TitlesOfParts>
  <Company>Company</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11, 2001</dc:title>
  <dc:subject/>
  <dc:creator>TOG</dc:creator>
  <cp:keywords/>
  <cp:lastModifiedBy>Sandra Hart</cp:lastModifiedBy>
  <cp:revision>3</cp:revision>
  <cp:lastPrinted>2023-11-08T17:13:00Z</cp:lastPrinted>
  <dcterms:created xsi:type="dcterms:W3CDTF">2023-11-06T23:23:00Z</dcterms:created>
  <dcterms:modified xsi:type="dcterms:W3CDTF">2023-11-08T17:10:00Z</dcterms:modified>
</cp:coreProperties>
</file>